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9E81C" w14:textId="77777777" w:rsidR="00473059" w:rsidRPr="00473059" w:rsidRDefault="00473059" w:rsidP="00473059">
      <w:pPr>
        <w:suppressAutoHyphens w:val="0"/>
        <w:autoSpaceDE/>
        <w:ind w:left="6372"/>
        <w:jc w:val="both"/>
        <w:rPr>
          <w:rFonts w:cs="Times New Roman"/>
          <w:color w:val="auto"/>
          <w:sz w:val="20"/>
          <w:szCs w:val="22"/>
          <w:lang w:eastAsia="ru-RU"/>
        </w:rPr>
      </w:pPr>
      <w:r w:rsidRPr="00473059">
        <w:rPr>
          <w:rFonts w:cs="Times New Roman"/>
          <w:color w:val="auto"/>
          <w:sz w:val="20"/>
          <w:szCs w:val="22"/>
          <w:lang w:eastAsia="ru-RU"/>
        </w:rPr>
        <w:t>УТВЕРЖДАЮ:</w:t>
      </w:r>
    </w:p>
    <w:p w14:paraId="652A3CDB" w14:textId="77777777" w:rsidR="00473059" w:rsidRPr="00473059" w:rsidRDefault="00473059" w:rsidP="00473059">
      <w:pPr>
        <w:suppressAutoHyphens w:val="0"/>
        <w:autoSpaceDE/>
        <w:ind w:left="6372"/>
        <w:jc w:val="both"/>
        <w:rPr>
          <w:rFonts w:cs="Times New Roman"/>
          <w:color w:val="auto"/>
          <w:sz w:val="20"/>
          <w:szCs w:val="22"/>
          <w:lang w:eastAsia="ru-RU"/>
        </w:rPr>
      </w:pPr>
      <w:proofErr w:type="spellStart"/>
      <w:r w:rsidRPr="00473059">
        <w:rPr>
          <w:rFonts w:cs="Times New Roman"/>
          <w:color w:val="auto"/>
          <w:sz w:val="20"/>
          <w:szCs w:val="22"/>
          <w:lang w:eastAsia="ru-RU"/>
        </w:rPr>
        <w:t>Зам.генерального</w:t>
      </w:r>
      <w:proofErr w:type="spellEnd"/>
      <w:r w:rsidRPr="00473059">
        <w:rPr>
          <w:rFonts w:cs="Times New Roman"/>
          <w:color w:val="auto"/>
          <w:sz w:val="20"/>
          <w:szCs w:val="22"/>
          <w:lang w:eastAsia="ru-RU"/>
        </w:rPr>
        <w:t xml:space="preserve"> директора </w:t>
      </w:r>
    </w:p>
    <w:p w14:paraId="206D90BA" w14:textId="77777777" w:rsidR="00473059" w:rsidRPr="00473059" w:rsidRDefault="00473059" w:rsidP="00473059">
      <w:pPr>
        <w:suppressAutoHyphens w:val="0"/>
        <w:autoSpaceDE/>
        <w:ind w:left="5664" w:firstLine="708"/>
        <w:jc w:val="both"/>
        <w:rPr>
          <w:rFonts w:cs="Times New Roman"/>
          <w:color w:val="auto"/>
          <w:sz w:val="20"/>
          <w:szCs w:val="22"/>
          <w:lang w:eastAsia="ru-RU"/>
        </w:rPr>
      </w:pPr>
      <w:r w:rsidRPr="00473059">
        <w:rPr>
          <w:rFonts w:cs="Times New Roman"/>
          <w:color w:val="auto"/>
          <w:sz w:val="20"/>
          <w:szCs w:val="22"/>
          <w:lang w:eastAsia="ru-RU"/>
        </w:rPr>
        <w:t>по закупкам и реализации</w:t>
      </w:r>
    </w:p>
    <w:p w14:paraId="2655EA04" w14:textId="77777777" w:rsidR="00473059" w:rsidRPr="00473059" w:rsidRDefault="00473059" w:rsidP="00473059">
      <w:pPr>
        <w:suppressAutoHyphens w:val="0"/>
        <w:autoSpaceDE/>
        <w:ind w:left="6372"/>
        <w:jc w:val="both"/>
        <w:rPr>
          <w:rFonts w:cs="Times New Roman"/>
          <w:color w:val="auto"/>
          <w:sz w:val="20"/>
          <w:szCs w:val="22"/>
          <w:lang w:eastAsia="ru-RU"/>
        </w:rPr>
      </w:pPr>
      <w:r w:rsidRPr="00473059">
        <w:rPr>
          <w:rFonts w:cs="Times New Roman"/>
          <w:color w:val="auto"/>
          <w:sz w:val="20"/>
          <w:szCs w:val="22"/>
          <w:lang w:eastAsia="ru-RU"/>
        </w:rPr>
        <w:t>ООО «ЧЕЛНЫВОДОКАНАЛ»</w:t>
      </w:r>
    </w:p>
    <w:p w14:paraId="48FF6901" w14:textId="77777777" w:rsidR="00473059" w:rsidRPr="00473059" w:rsidRDefault="00473059" w:rsidP="00473059">
      <w:pPr>
        <w:suppressAutoHyphens w:val="0"/>
        <w:autoSpaceDE/>
        <w:ind w:left="6372"/>
        <w:jc w:val="both"/>
        <w:rPr>
          <w:rFonts w:cs="Times New Roman"/>
          <w:color w:val="auto"/>
          <w:sz w:val="20"/>
          <w:szCs w:val="22"/>
          <w:lang w:eastAsia="ru-RU"/>
        </w:rPr>
      </w:pPr>
      <w:r w:rsidRPr="00473059">
        <w:rPr>
          <w:rFonts w:cs="Times New Roman"/>
          <w:color w:val="auto"/>
          <w:sz w:val="20"/>
          <w:szCs w:val="22"/>
          <w:lang w:eastAsia="ru-RU"/>
        </w:rPr>
        <w:t xml:space="preserve">                    _____________/Д.М.Федотов/</w:t>
      </w:r>
    </w:p>
    <w:p w14:paraId="096C2522" w14:textId="743CE4A5" w:rsidR="00473059" w:rsidRPr="00473059" w:rsidRDefault="00473059" w:rsidP="00473059">
      <w:pPr>
        <w:suppressAutoHyphens w:val="0"/>
        <w:autoSpaceDE/>
        <w:ind w:left="6372"/>
        <w:jc w:val="both"/>
        <w:rPr>
          <w:rFonts w:cs="Times New Roman"/>
          <w:color w:val="auto"/>
          <w:sz w:val="20"/>
          <w:szCs w:val="22"/>
          <w:lang w:eastAsia="ru-RU"/>
        </w:rPr>
      </w:pPr>
      <w:r w:rsidRPr="00473059">
        <w:rPr>
          <w:rFonts w:cs="Times New Roman"/>
          <w:color w:val="auto"/>
          <w:sz w:val="20"/>
          <w:szCs w:val="22"/>
          <w:lang w:eastAsia="ru-RU"/>
        </w:rPr>
        <w:t>«___» ________________ 202</w:t>
      </w:r>
      <w:r w:rsidR="00935A31">
        <w:rPr>
          <w:rFonts w:cs="Times New Roman"/>
          <w:color w:val="auto"/>
          <w:sz w:val="20"/>
          <w:szCs w:val="22"/>
          <w:lang w:eastAsia="ru-RU"/>
        </w:rPr>
        <w:t>5</w:t>
      </w:r>
      <w:r w:rsidRPr="00473059">
        <w:rPr>
          <w:rFonts w:cs="Times New Roman"/>
          <w:color w:val="auto"/>
          <w:sz w:val="20"/>
          <w:szCs w:val="22"/>
          <w:lang w:eastAsia="ru-RU"/>
        </w:rPr>
        <w:t xml:space="preserve"> г.</w:t>
      </w:r>
    </w:p>
    <w:p w14:paraId="2D3E16B2" w14:textId="0618B39B" w:rsidR="00297896" w:rsidRDefault="00297896" w:rsidP="00297896">
      <w:pPr>
        <w:suppressAutoHyphens w:val="0"/>
        <w:autoSpaceDE/>
        <w:ind w:left="5387" w:firstLine="13"/>
        <w:jc w:val="right"/>
        <w:rPr>
          <w:rFonts w:eastAsia="Calibri" w:cs="Times New Roman"/>
          <w:bCs/>
          <w:color w:val="auto"/>
          <w:sz w:val="22"/>
          <w:szCs w:val="22"/>
          <w:lang w:eastAsia="en-US"/>
        </w:rPr>
      </w:pPr>
    </w:p>
    <w:p w14:paraId="7CAF02A5" w14:textId="61055CC4" w:rsidR="00223671" w:rsidRDefault="00223671" w:rsidP="00297896">
      <w:pPr>
        <w:suppressAutoHyphens w:val="0"/>
        <w:autoSpaceDE/>
        <w:ind w:left="5387" w:firstLine="13"/>
        <w:jc w:val="right"/>
        <w:rPr>
          <w:rFonts w:eastAsia="Calibri" w:cs="Times New Roman"/>
          <w:bCs/>
          <w:color w:val="auto"/>
          <w:sz w:val="22"/>
          <w:szCs w:val="22"/>
          <w:lang w:eastAsia="en-US"/>
        </w:rPr>
      </w:pPr>
    </w:p>
    <w:p w14:paraId="25C4A98A" w14:textId="04A8E0EA" w:rsidR="00223671" w:rsidRDefault="00223671" w:rsidP="00297896">
      <w:pPr>
        <w:suppressAutoHyphens w:val="0"/>
        <w:autoSpaceDE/>
        <w:ind w:left="5387" w:firstLine="13"/>
        <w:jc w:val="right"/>
        <w:rPr>
          <w:rFonts w:eastAsia="Calibri" w:cs="Times New Roman"/>
          <w:bCs/>
          <w:color w:val="auto"/>
          <w:sz w:val="22"/>
          <w:szCs w:val="22"/>
          <w:lang w:eastAsia="en-US"/>
        </w:rPr>
      </w:pPr>
    </w:p>
    <w:p w14:paraId="5DC912F3" w14:textId="05E8D8FC" w:rsidR="00223671" w:rsidRDefault="00223671" w:rsidP="00297896">
      <w:pPr>
        <w:suppressAutoHyphens w:val="0"/>
        <w:autoSpaceDE/>
        <w:ind w:left="5387" w:firstLine="13"/>
        <w:jc w:val="right"/>
        <w:rPr>
          <w:rFonts w:eastAsia="Calibri" w:cs="Times New Roman"/>
          <w:bCs/>
          <w:color w:val="auto"/>
          <w:sz w:val="22"/>
          <w:szCs w:val="22"/>
          <w:lang w:eastAsia="en-US"/>
        </w:rPr>
      </w:pPr>
    </w:p>
    <w:p w14:paraId="50D8F3D1" w14:textId="2E0E8293" w:rsidR="00223671" w:rsidRDefault="00223671" w:rsidP="00297896">
      <w:pPr>
        <w:suppressAutoHyphens w:val="0"/>
        <w:autoSpaceDE/>
        <w:ind w:left="5387" w:firstLine="13"/>
        <w:jc w:val="right"/>
        <w:rPr>
          <w:rFonts w:eastAsia="Calibri" w:cs="Times New Roman"/>
          <w:bCs/>
          <w:color w:val="auto"/>
          <w:sz w:val="22"/>
          <w:szCs w:val="22"/>
          <w:lang w:eastAsia="en-US"/>
        </w:rPr>
      </w:pPr>
    </w:p>
    <w:p w14:paraId="7DB41F95" w14:textId="022CA3B3" w:rsidR="00223671" w:rsidRDefault="00223671" w:rsidP="00297896">
      <w:pPr>
        <w:suppressAutoHyphens w:val="0"/>
        <w:autoSpaceDE/>
        <w:ind w:left="5387" w:firstLine="13"/>
        <w:jc w:val="right"/>
        <w:rPr>
          <w:rFonts w:eastAsia="Calibri" w:cs="Times New Roman"/>
          <w:bCs/>
          <w:color w:val="auto"/>
          <w:sz w:val="22"/>
          <w:szCs w:val="22"/>
          <w:lang w:eastAsia="en-US"/>
        </w:rPr>
      </w:pPr>
    </w:p>
    <w:p w14:paraId="0590B437" w14:textId="1B5E5F94" w:rsidR="00223671" w:rsidRDefault="00223671" w:rsidP="00297896">
      <w:pPr>
        <w:suppressAutoHyphens w:val="0"/>
        <w:autoSpaceDE/>
        <w:ind w:left="5387" w:firstLine="13"/>
        <w:jc w:val="right"/>
        <w:rPr>
          <w:rFonts w:eastAsia="Calibri" w:cs="Times New Roman"/>
          <w:bCs/>
          <w:color w:val="auto"/>
          <w:sz w:val="22"/>
          <w:szCs w:val="22"/>
          <w:lang w:eastAsia="en-US"/>
        </w:rPr>
      </w:pPr>
    </w:p>
    <w:p w14:paraId="0E8560B7" w14:textId="2DDBFA4D" w:rsidR="00223671" w:rsidRDefault="00223671" w:rsidP="00297896">
      <w:pPr>
        <w:suppressAutoHyphens w:val="0"/>
        <w:autoSpaceDE/>
        <w:ind w:left="5387" w:firstLine="13"/>
        <w:jc w:val="right"/>
        <w:rPr>
          <w:rFonts w:eastAsia="Calibri" w:cs="Times New Roman"/>
          <w:bCs/>
          <w:color w:val="auto"/>
          <w:sz w:val="22"/>
          <w:szCs w:val="22"/>
          <w:lang w:eastAsia="en-US"/>
        </w:rPr>
      </w:pPr>
    </w:p>
    <w:p w14:paraId="6B1E2570" w14:textId="7E8F2A7D" w:rsidR="00223671" w:rsidRDefault="00223671" w:rsidP="00297896">
      <w:pPr>
        <w:suppressAutoHyphens w:val="0"/>
        <w:autoSpaceDE/>
        <w:ind w:left="5387" w:firstLine="13"/>
        <w:jc w:val="right"/>
        <w:rPr>
          <w:rFonts w:eastAsia="Calibri" w:cs="Times New Roman"/>
          <w:bCs/>
          <w:color w:val="auto"/>
          <w:sz w:val="22"/>
          <w:szCs w:val="22"/>
          <w:lang w:eastAsia="en-US"/>
        </w:rPr>
      </w:pPr>
    </w:p>
    <w:p w14:paraId="555DFC1D" w14:textId="119DC45F" w:rsidR="00223671" w:rsidRDefault="00223671" w:rsidP="00297896">
      <w:pPr>
        <w:suppressAutoHyphens w:val="0"/>
        <w:autoSpaceDE/>
        <w:ind w:left="5387" w:firstLine="13"/>
        <w:jc w:val="right"/>
        <w:rPr>
          <w:rFonts w:eastAsia="Calibri" w:cs="Times New Roman"/>
          <w:bCs/>
          <w:color w:val="auto"/>
          <w:sz w:val="22"/>
          <w:szCs w:val="22"/>
          <w:lang w:eastAsia="en-US"/>
        </w:rPr>
      </w:pPr>
    </w:p>
    <w:p w14:paraId="6C833033" w14:textId="77777777" w:rsidR="00223671" w:rsidRPr="00E66795" w:rsidRDefault="00223671" w:rsidP="00297896">
      <w:pPr>
        <w:suppressAutoHyphens w:val="0"/>
        <w:autoSpaceDE/>
        <w:ind w:left="5387" w:firstLine="13"/>
        <w:jc w:val="right"/>
        <w:rPr>
          <w:rFonts w:eastAsia="Calibri" w:cs="Times New Roman"/>
          <w:bCs/>
          <w:color w:val="auto"/>
          <w:sz w:val="22"/>
          <w:szCs w:val="22"/>
          <w:lang w:eastAsia="en-US"/>
        </w:rPr>
      </w:pPr>
    </w:p>
    <w:p w14:paraId="37921764" w14:textId="77777777" w:rsidR="00CB000D" w:rsidRPr="00542FAC" w:rsidRDefault="00CB000D" w:rsidP="00CB000D"/>
    <w:p w14:paraId="7A982FD1" w14:textId="06C3A060" w:rsidR="00CB000D" w:rsidRPr="003D0110" w:rsidRDefault="00CB000D" w:rsidP="00CB000D">
      <w:pPr>
        <w:keepNext/>
        <w:widowControl w:val="0"/>
        <w:numPr>
          <w:ilvl w:val="1"/>
          <w:numId w:val="0"/>
        </w:numPr>
        <w:tabs>
          <w:tab w:val="num" w:pos="0"/>
          <w:tab w:val="left" w:pos="576"/>
        </w:tabs>
        <w:spacing w:before="120" w:line="360" w:lineRule="auto"/>
        <w:jc w:val="center"/>
        <w:outlineLvl w:val="1"/>
        <w:rPr>
          <w:rFonts w:cs="Times New Roman"/>
          <w:color w:val="auto"/>
        </w:rPr>
      </w:pPr>
      <w:r w:rsidRPr="00542FAC">
        <w:tab/>
      </w:r>
      <w:bookmarkStart w:id="0" w:name="_Toc92895261"/>
      <w:r w:rsidRPr="003D0110">
        <w:rPr>
          <w:rFonts w:cs="Times New Roman"/>
          <w:color w:val="auto"/>
        </w:rPr>
        <w:t>ИЗВЕЩЕНИЕ</w:t>
      </w:r>
      <w:r w:rsidR="00045953" w:rsidRPr="003D0110">
        <w:rPr>
          <w:rFonts w:cs="Times New Roman"/>
          <w:color w:val="auto"/>
        </w:rPr>
        <w:t xml:space="preserve"> ОБ ОСУЩЕСТВЛЕНИИ </w:t>
      </w:r>
      <w:r w:rsidR="00D320AF" w:rsidRPr="003D0110">
        <w:rPr>
          <w:rFonts w:cs="Times New Roman"/>
          <w:color w:val="auto"/>
        </w:rPr>
        <w:t xml:space="preserve">НЕКОНКУРЕНТНОГО </w:t>
      </w:r>
      <w:r w:rsidR="00045953" w:rsidRPr="003D0110">
        <w:rPr>
          <w:rFonts w:cs="Times New Roman"/>
          <w:color w:val="auto"/>
        </w:rPr>
        <w:t xml:space="preserve">ЗАПРОСА КОТИРОВОК </w:t>
      </w:r>
      <w:r w:rsidRPr="003D0110">
        <w:rPr>
          <w:rFonts w:cs="Times New Roman"/>
          <w:color w:val="auto"/>
        </w:rPr>
        <w:t>В ЭЛЕКТРОННОЙ ФОРМЕ,</w:t>
      </w:r>
      <w:bookmarkEnd w:id="0"/>
      <w:r w:rsidRPr="003D0110">
        <w:rPr>
          <w:rFonts w:cs="Times New Roman"/>
          <w:color w:val="auto"/>
        </w:rPr>
        <w:t xml:space="preserve"> </w:t>
      </w:r>
      <w:r w:rsidR="00594C76" w:rsidRPr="003D0110">
        <w:rPr>
          <w:rFonts w:cs="Times New Roman"/>
          <w:color w:val="auto"/>
        </w:rPr>
        <w:t>УЧАСТНИКАМИ КОТОРОГО МОГУТ БЫТЬ ТОЛЬКО СУБЪЕКТЫ МАЛОГО И СРЕДНЕГО ПРЕДПРИНИМАТЕЛЬСТВА И 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DED9B29" w14:textId="3A835985" w:rsidR="00CB000D" w:rsidRPr="003D0110" w:rsidRDefault="00CB000D" w:rsidP="00C57D78">
      <w:pPr>
        <w:keepNext/>
        <w:widowControl w:val="0"/>
        <w:numPr>
          <w:ilvl w:val="1"/>
          <w:numId w:val="0"/>
        </w:numPr>
        <w:tabs>
          <w:tab w:val="left" w:pos="-9"/>
        </w:tabs>
        <w:spacing w:before="120" w:line="360" w:lineRule="auto"/>
        <w:jc w:val="center"/>
        <w:outlineLvl w:val="1"/>
        <w:rPr>
          <w:color w:val="auto"/>
        </w:rPr>
      </w:pPr>
      <w:bookmarkStart w:id="1" w:name="_Toc92895263"/>
      <w:r w:rsidRPr="003D0110">
        <w:rPr>
          <w:rFonts w:cs="Times New Roman"/>
          <w:color w:val="auto"/>
        </w:rPr>
        <w:t>на право заключения договора</w:t>
      </w:r>
      <w:bookmarkEnd w:id="1"/>
      <w:r w:rsidR="003D0110">
        <w:rPr>
          <w:color w:val="auto"/>
        </w:rPr>
        <w:t xml:space="preserve"> на в</w:t>
      </w:r>
      <w:r w:rsidR="003D0110" w:rsidRPr="00655792">
        <w:rPr>
          <w:rFonts w:cs="Times New Roman"/>
        </w:rPr>
        <w:t xml:space="preserve">ыполнение работ по </w:t>
      </w:r>
      <w:r w:rsidR="003D0110">
        <w:rPr>
          <w:rFonts w:cs="Times New Roman"/>
        </w:rPr>
        <w:t>капитальному ремонту КНС-1 (ограждение территории)</w:t>
      </w:r>
    </w:p>
    <w:p w14:paraId="5F665992" w14:textId="77777777" w:rsidR="00CB000D" w:rsidRPr="00542FAC" w:rsidRDefault="00CB000D" w:rsidP="00CB000D"/>
    <w:p w14:paraId="74872288" w14:textId="77777777" w:rsidR="00CB000D" w:rsidRPr="00542FAC" w:rsidRDefault="00CB000D" w:rsidP="00CB000D"/>
    <w:p w14:paraId="7F44BC34" w14:textId="77777777" w:rsidR="00CB000D" w:rsidRPr="00542FAC" w:rsidRDefault="00CB000D" w:rsidP="00CB000D"/>
    <w:p w14:paraId="0AF52063" w14:textId="77777777" w:rsidR="00CB000D" w:rsidRPr="00542FAC" w:rsidRDefault="00CB000D" w:rsidP="00CB000D"/>
    <w:p w14:paraId="78E8356D" w14:textId="77777777" w:rsidR="00CB000D" w:rsidRPr="00542FAC" w:rsidRDefault="00CB000D" w:rsidP="00CB000D"/>
    <w:p w14:paraId="7F569107" w14:textId="72A95510" w:rsidR="00CB000D" w:rsidRDefault="00CB000D" w:rsidP="00CB000D"/>
    <w:p w14:paraId="78D00BCB" w14:textId="606158AA" w:rsidR="00CB000D" w:rsidRDefault="00CB000D" w:rsidP="00CB000D"/>
    <w:p w14:paraId="11935D95" w14:textId="5D79DF37" w:rsidR="00CB000D" w:rsidRDefault="00CB000D" w:rsidP="00CB000D"/>
    <w:p w14:paraId="277522C4" w14:textId="53C36E40" w:rsidR="00CB000D" w:rsidRDefault="00CB000D" w:rsidP="00CB000D"/>
    <w:p w14:paraId="3E40E9A5" w14:textId="7FDCFD80" w:rsidR="00CB000D" w:rsidRDefault="00CB000D" w:rsidP="00CB000D"/>
    <w:p w14:paraId="5BF603C5" w14:textId="77777777" w:rsidR="00223671" w:rsidRPr="00542FAC" w:rsidRDefault="00223671" w:rsidP="00CB000D"/>
    <w:p w14:paraId="5B5029F1" w14:textId="77777777" w:rsidR="00CB000D" w:rsidRPr="00542FAC" w:rsidRDefault="00CB000D" w:rsidP="00CB000D"/>
    <w:p w14:paraId="3AA8994F" w14:textId="710E3A72" w:rsidR="00BB6BD0" w:rsidRDefault="00BB6BD0" w:rsidP="00CB000D">
      <w:bookmarkStart w:id="2" w:name="_GoBack"/>
    </w:p>
    <w:bookmarkEnd w:id="2"/>
    <w:p w14:paraId="49E523F2" w14:textId="77777777" w:rsidR="00BB6BD0" w:rsidRDefault="00BB6BD0" w:rsidP="00CB000D"/>
    <w:p w14:paraId="3C7EE38E" w14:textId="048004F4" w:rsidR="00CB000D" w:rsidRDefault="00CB000D" w:rsidP="00CB000D"/>
    <w:p w14:paraId="3E4AC036" w14:textId="622D96DF" w:rsidR="000F0F2B" w:rsidRDefault="000F0F2B" w:rsidP="00CB000D"/>
    <w:p w14:paraId="0A01CE65" w14:textId="0257A2F4" w:rsidR="005C31A2" w:rsidRDefault="005C31A2" w:rsidP="00CB000D"/>
    <w:p w14:paraId="3EC52DA5" w14:textId="00C8B67D" w:rsidR="005C31A2" w:rsidRDefault="005C31A2" w:rsidP="00CB000D"/>
    <w:p w14:paraId="2F0D8EFC" w14:textId="77777777" w:rsidR="00C447BA" w:rsidRDefault="00C447BA" w:rsidP="00CB000D"/>
    <w:p w14:paraId="6AEC8F5B" w14:textId="77777777" w:rsidR="00CB000D" w:rsidRPr="00542FAC" w:rsidRDefault="00CB000D" w:rsidP="00CB000D"/>
    <w:p w14:paraId="10448EEC" w14:textId="71C59D30" w:rsidR="00CB000D" w:rsidRPr="00542FAC" w:rsidRDefault="00473059" w:rsidP="00223671">
      <w:pPr>
        <w:tabs>
          <w:tab w:val="left" w:pos="4070"/>
        </w:tabs>
        <w:jc w:val="center"/>
        <w:rPr>
          <w:rFonts w:cs="Times New Roman"/>
        </w:rPr>
      </w:pPr>
      <w:r>
        <w:rPr>
          <w:rFonts w:cs="Times New Roman"/>
        </w:rPr>
        <w:t xml:space="preserve">г. </w:t>
      </w:r>
      <w:r w:rsidR="00CB000D" w:rsidRPr="00542FAC">
        <w:rPr>
          <w:rFonts w:cs="Times New Roman"/>
        </w:rPr>
        <w:t>Набережные Челны</w:t>
      </w:r>
    </w:p>
    <w:p w14:paraId="5F628EEB" w14:textId="2367A5E1" w:rsidR="003D0110" w:rsidRDefault="00CB000D" w:rsidP="008F6D81">
      <w:pPr>
        <w:tabs>
          <w:tab w:val="left" w:pos="4070"/>
        </w:tabs>
        <w:jc w:val="center"/>
        <w:rPr>
          <w:rFonts w:cs="Times New Roman"/>
        </w:rPr>
      </w:pPr>
      <w:r w:rsidRPr="00542FAC">
        <w:rPr>
          <w:rFonts w:cs="Times New Roman"/>
        </w:rPr>
        <w:t>202</w:t>
      </w:r>
      <w:r w:rsidR="00935A31">
        <w:rPr>
          <w:rFonts w:cs="Times New Roman"/>
        </w:rPr>
        <w:t>5</w:t>
      </w:r>
      <w:r w:rsidR="00BF0264">
        <w:rPr>
          <w:rFonts w:cs="Times New Roman"/>
        </w:rPr>
        <w:t xml:space="preserve"> </w:t>
      </w:r>
      <w:r w:rsidRPr="00542FAC">
        <w:rPr>
          <w:rFonts w:cs="Times New Roman"/>
        </w:rPr>
        <w:t>г</w:t>
      </w:r>
      <w:r w:rsidR="00B422FA">
        <w:rPr>
          <w:rFonts w:cs="Times New Roman"/>
        </w:rPr>
        <w:t>.</w:t>
      </w:r>
      <w:r w:rsidR="003D0110">
        <w:rPr>
          <w:rFonts w:cs="Times New Roman"/>
        </w:rPr>
        <w:br w:type="page"/>
      </w:r>
    </w:p>
    <w:tbl>
      <w:tblPr>
        <w:tblStyle w:val="a3"/>
        <w:tblW w:w="10632" w:type="dxa"/>
        <w:tblInd w:w="-714" w:type="dxa"/>
        <w:tblLook w:val="04A0" w:firstRow="1" w:lastRow="0" w:firstColumn="1" w:lastColumn="0" w:noHBand="0" w:noVBand="1"/>
      </w:tblPr>
      <w:tblGrid>
        <w:gridCol w:w="4679"/>
        <w:gridCol w:w="5953"/>
      </w:tblGrid>
      <w:tr w:rsidR="00854352" w:rsidRPr="00854352" w14:paraId="0C0769B6" w14:textId="77777777" w:rsidTr="009F52FC">
        <w:tc>
          <w:tcPr>
            <w:tcW w:w="4679" w:type="dxa"/>
          </w:tcPr>
          <w:p w14:paraId="365BED95" w14:textId="54A9D9EB" w:rsidR="00A87BBD" w:rsidRPr="00854352" w:rsidRDefault="00A87BBD" w:rsidP="009F4E0E">
            <w:pPr>
              <w:spacing w:after="60"/>
              <w:jc w:val="both"/>
              <w:rPr>
                <w:rFonts w:cs="Times New Roman"/>
                <w:color w:val="auto"/>
                <w:sz w:val="20"/>
                <w:szCs w:val="20"/>
              </w:rPr>
            </w:pPr>
            <w:r w:rsidRPr="00854352">
              <w:rPr>
                <w:rFonts w:cs="Times New Roman"/>
                <w:color w:val="auto"/>
                <w:sz w:val="20"/>
                <w:szCs w:val="20"/>
              </w:rPr>
              <w:lastRenderedPageBreak/>
              <w:t>Способ осуществления</w:t>
            </w:r>
            <w:r w:rsidR="002C25ED" w:rsidRPr="00854352">
              <w:rPr>
                <w:rFonts w:cs="Times New Roman"/>
                <w:color w:val="auto"/>
                <w:sz w:val="20"/>
                <w:szCs w:val="20"/>
              </w:rPr>
              <w:t xml:space="preserve"> </w:t>
            </w:r>
            <w:r w:rsidRPr="00854352">
              <w:rPr>
                <w:rFonts w:cs="Times New Roman"/>
                <w:color w:val="auto"/>
                <w:sz w:val="20"/>
                <w:szCs w:val="20"/>
              </w:rPr>
              <w:t>закупки</w:t>
            </w:r>
          </w:p>
        </w:tc>
        <w:tc>
          <w:tcPr>
            <w:tcW w:w="5953" w:type="dxa"/>
          </w:tcPr>
          <w:p w14:paraId="7FB63475" w14:textId="3790C02E" w:rsidR="00A87BBD" w:rsidRPr="00854352" w:rsidRDefault="00191DEC" w:rsidP="009F4E0E">
            <w:pPr>
              <w:spacing w:after="60"/>
              <w:jc w:val="both"/>
              <w:rPr>
                <w:rFonts w:cs="Times New Roman"/>
                <w:color w:val="auto"/>
                <w:sz w:val="20"/>
                <w:szCs w:val="20"/>
              </w:rPr>
            </w:pPr>
            <w:r w:rsidRPr="00854352">
              <w:rPr>
                <w:rFonts w:cs="Times New Roman"/>
                <w:bCs/>
                <w:color w:val="auto"/>
                <w:sz w:val="20"/>
                <w:szCs w:val="20"/>
              </w:rPr>
              <w:t>Неконкурентный з</w:t>
            </w:r>
            <w:r w:rsidR="001E3182" w:rsidRPr="00854352">
              <w:rPr>
                <w:rFonts w:cs="Times New Roman"/>
                <w:bCs/>
                <w:color w:val="auto"/>
                <w:sz w:val="20"/>
                <w:szCs w:val="20"/>
              </w:rPr>
              <w:t>апрос котировок</w:t>
            </w:r>
            <w:r w:rsidR="00A87BBD" w:rsidRPr="00854352">
              <w:rPr>
                <w:rFonts w:cs="Times New Roman"/>
                <w:bCs/>
                <w:color w:val="auto"/>
                <w:sz w:val="20"/>
                <w:szCs w:val="20"/>
              </w:rPr>
              <w:t xml:space="preserve"> в электронной форме</w:t>
            </w:r>
            <w:r w:rsidR="001E3182" w:rsidRPr="00854352">
              <w:rPr>
                <w:rFonts w:cs="Times New Roman"/>
                <w:bCs/>
                <w:color w:val="auto"/>
                <w:sz w:val="20"/>
                <w:szCs w:val="20"/>
              </w:rPr>
              <w:t xml:space="preserve"> </w:t>
            </w:r>
          </w:p>
        </w:tc>
      </w:tr>
      <w:tr w:rsidR="00854352" w:rsidRPr="00854352" w14:paraId="1D1B3EA1" w14:textId="77777777" w:rsidTr="009F52FC">
        <w:trPr>
          <w:trHeight w:val="2980"/>
        </w:trPr>
        <w:tc>
          <w:tcPr>
            <w:tcW w:w="4679" w:type="dxa"/>
          </w:tcPr>
          <w:p w14:paraId="30D4E0A3" w14:textId="308459F6"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Наименование, место нахождения, почтовый адрес, адрес электронной почты, номер контактного телефона заказчика</w:t>
            </w:r>
          </w:p>
        </w:tc>
        <w:tc>
          <w:tcPr>
            <w:tcW w:w="5953" w:type="dxa"/>
          </w:tcPr>
          <w:p w14:paraId="77D05E4B" w14:textId="77777777"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Общество с ограниченной ответственностью «ЧЕЛНЫВОДОКАНАЛ»</w:t>
            </w:r>
          </w:p>
          <w:p w14:paraId="0FBE50CB" w14:textId="77777777"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Место нахождения: РФ, РТ, г. Набережные Челны, Хлебный проезд, д.27</w:t>
            </w:r>
          </w:p>
          <w:p w14:paraId="132E44CE" w14:textId="77777777"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Почтовый адрес: 423800, РТ, г. Набережные Челны, Хлебный проезд, д.27, а/я 1166</w:t>
            </w:r>
          </w:p>
          <w:p w14:paraId="71124A21" w14:textId="77777777"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 xml:space="preserve">Адрес электронной почты: </w:t>
            </w:r>
            <w:hyperlink r:id="rId8" w:history="1">
              <w:r w:rsidRPr="00854352">
                <w:rPr>
                  <w:rFonts w:cs="Times New Roman"/>
                  <w:color w:val="auto"/>
                  <w:sz w:val="20"/>
                  <w:szCs w:val="20"/>
                </w:rPr>
                <w:t>kanc@chvk.kamaz.net</w:t>
              </w:r>
            </w:hyperlink>
            <w:r w:rsidRPr="00854352">
              <w:rPr>
                <w:rFonts w:cs="Times New Roman"/>
                <w:color w:val="auto"/>
                <w:sz w:val="20"/>
                <w:szCs w:val="20"/>
              </w:rPr>
              <w:t xml:space="preserve"> </w:t>
            </w:r>
          </w:p>
          <w:p w14:paraId="65B2D623" w14:textId="77777777"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По вопросам исполнения договора:</w:t>
            </w:r>
          </w:p>
          <w:p w14:paraId="2E9DF560" w14:textId="651355B6" w:rsidR="00E008BA" w:rsidRPr="00854352" w:rsidRDefault="00E008BA" w:rsidP="00E008BA">
            <w:pPr>
              <w:spacing w:after="60" w:line="259" w:lineRule="auto"/>
              <w:jc w:val="both"/>
              <w:rPr>
                <w:rFonts w:cs="Times New Roman"/>
                <w:bCs/>
                <w:color w:val="auto"/>
                <w:sz w:val="20"/>
                <w:szCs w:val="20"/>
                <w:lang w:eastAsia="en-US"/>
              </w:rPr>
            </w:pPr>
            <w:r w:rsidRPr="00854352">
              <w:rPr>
                <w:rFonts w:cs="Times New Roman"/>
                <w:bCs/>
                <w:color w:val="auto"/>
                <w:sz w:val="20"/>
                <w:szCs w:val="20"/>
                <w:lang w:eastAsia="en-US"/>
              </w:rPr>
              <w:t xml:space="preserve">Зарипова Илина Валерьевна </w:t>
            </w:r>
          </w:p>
          <w:p w14:paraId="7CDB37B7" w14:textId="2045F2DD" w:rsidR="00E008BA" w:rsidRPr="00854352" w:rsidRDefault="00E008BA" w:rsidP="00E008BA">
            <w:pPr>
              <w:spacing w:after="60" w:line="259" w:lineRule="auto"/>
              <w:jc w:val="both"/>
              <w:rPr>
                <w:rFonts w:cs="Times New Roman"/>
                <w:bCs/>
                <w:color w:val="auto"/>
                <w:sz w:val="20"/>
                <w:szCs w:val="20"/>
                <w:lang w:eastAsia="en-US"/>
              </w:rPr>
            </w:pPr>
            <w:r w:rsidRPr="00854352">
              <w:rPr>
                <w:rFonts w:cs="Times New Roman"/>
                <w:bCs/>
                <w:color w:val="auto"/>
                <w:sz w:val="20"/>
                <w:szCs w:val="20"/>
                <w:lang w:eastAsia="en-US"/>
              </w:rPr>
              <w:t>(8552)53-44-61, доб.1083</w:t>
            </w:r>
          </w:p>
          <w:p w14:paraId="00F57181" w14:textId="77777777" w:rsidR="00E008BA" w:rsidRPr="00854352" w:rsidRDefault="00E008BA" w:rsidP="00E008BA">
            <w:pPr>
              <w:spacing w:after="60" w:line="259" w:lineRule="auto"/>
              <w:jc w:val="both"/>
              <w:rPr>
                <w:rFonts w:cs="Times New Roman"/>
                <w:color w:val="auto"/>
                <w:sz w:val="20"/>
                <w:szCs w:val="20"/>
              </w:rPr>
            </w:pPr>
            <w:r w:rsidRPr="00854352">
              <w:rPr>
                <w:rFonts w:cs="Times New Roman"/>
                <w:color w:val="auto"/>
                <w:sz w:val="20"/>
                <w:szCs w:val="20"/>
              </w:rPr>
              <w:t>По вопросам проведения закупки:</w:t>
            </w:r>
          </w:p>
          <w:p w14:paraId="63100574" w14:textId="77777777" w:rsidR="00E008BA" w:rsidRPr="00854352" w:rsidRDefault="00E008BA" w:rsidP="00E008BA">
            <w:pPr>
              <w:spacing w:after="60"/>
              <w:jc w:val="both"/>
              <w:rPr>
                <w:rFonts w:cs="Times New Roman"/>
                <w:bCs/>
                <w:color w:val="auto"/>
                <w:sz w:val="20"/>
                <w:szCs w:val="20"/>
              </w:rPr>
            </w:pPr>
            <w:r w:rsidRPr="00854352">
              <w:rPr>
                <w:rFonts w:cs="Times New Roman"/>
                <w:bCs/>
                <w:color w:val="auto"/>
                <w:sz w:val="20"/>
                <w:szCs w:val="20"/>
              </w:rPr>
              <w:t xml:space="preserve">Артемьева Ирина Викторовна </w:t>
            </w:r>
          </w:p>
          <w:p w14:paraId="71BA8F60" w14:textId="78AE17B1" w:rsidR="00E008BA" w:rsidRPr="00854352" w:rsidRDefault="00E008BA" w:rsidP="00E008BA">
            <w:pPr>
              <w:spacing w:after="60"/>
              <w:jc w:val="both"/>
              <w:rPr>
                <w:rFonts w:cs="Times New Roman"/>
                <w:color w:val="auto"/>
                <w:sz w:val="20"/>
                <w:szCs w:val="20"/>
              </w:rPr>
            </w:pPr>
            <w:r w:rsidRPr="00854352">
              <w:rPr>
                <w:rFonts w:cs="Times New Roman"/>
                <w:color w:val="auto"/>
                <w:sz w:val="20"/>
                <w:szCs w:val="20"/>
              </w:rPr>
              <w:t xml:space="preserve">Тел.: </w:t>
            </w:r>
            <w:r w:rsidRPr="00854352">
              <w:rPr>
                <w:rFonts w:cs="Times New Roman"/>
                <w:bCs/>
                <w:color w:val="auto"/>
                <w:sz w:val="20"/>
                <w:szCs w:val="20"/>
                <w:lang w:eastAsia="en-US"/>
              </w:rPr>
              <w:t>53-44-70</w:t>
            </w:r>
            <w:r w:rsidRPr="00854352">
              <w:rPr>
                <w:rFonts w:cs="Times New Roman"/>
                <w:color w:val="auto"/>
                <w:sz w:val="20"/>
                <w:szCs w:val="20"/>
              </w:rPr>
              <w:t xml:space="preserve"> (11-24)</w:t>
            </w:r>
          </w:p>
        </w:tc>
      </w:tr>
      <w:tr w:rsidR="00854352" w:rsidRPr="00854352" w14:paraId="0E65914A" w14:textId="77777777" w:rsidTr="00854352">
        <w:trPr>
          <w:trHeight w:val="1140"/>
        </w:trPr>
        <w:tc>
          <w:tcPr>
            <w:tcW w:w="4679" w:type="dxa"/>
          </w:tcPr>
          <w:p w14:paraId="7D62E13D" w14:textId="0F04A06D" w:rsidR="00206D58" w:rsidRPr="00854352" w:rsidRDefault="00206D58" w:rsidP="00206D58">
            <w:pPr>
              <w:pStyle w:val="a7"/>
              <w:spacing w:after="60"/>
              <w:jc w:val="both"/>
              <w:rPr>
                <w:rFonts w:ascii="Times New Roman" w:hAnsi="Times New Roman"/>
                <w:sz w:val="20"/>
                <w:szCs w:val="20"/>
              </w:rPr>
            </w:pPr>
            <w:r w:rsidRPr="00854352">
              <w:rPr>
                <w:rFonts w:ascii="Times New Roman" w:hAnsi="Times New Roman"/>
                <w:sz w:val="20"/>
                <w:szCs w:val="20"/>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№223-ФЗ</w:t>
            </w:r>
          </w:p>
        </w:tc>
        <w:tc>
          <w:tcPr>
            <w:tcW w:w="5953" w:type="dxa"/>
          </w:tcPr>
          <w:p w14:paraId="5567E914" w14:textId="3DE817C7" w:rsidR="00206D58" w:rsidRPr="00854352" w:rsidRDefault="00F93736" w:rsidP="00F93736">
            <w:pPr>
              <w:spacing w:after="160" w:line="259" w:lineRule="auto"/>
              <w:jc w:val="both"/>
              <w:rPr>
                <w:color w:val="auto"/>
                <w:sz w:val="20"/>
                <w:szCs w:val="20"/>
              </w:rPr>
            </w:pPr>
            <w:r w:rsidRPr="00854352">
              <w:rPr>
                <w:color w:val="auto"/>
                <w:sz w:val="20"/>
                <w:szCs w:val="20"/>
              </w:rPr>
              <w:t>Выполнение работ по капитальному ремонту КНС-1 (ограждение территории). Объем, условия и описание выполняемых работ определены в техническом задании, локально-ресурсных сметных, проекте договора, являющимся неотъемлемой частью документации о проведении настоящей закупки.</w:t>
            </w:r>
          </w:p>
        </w:tc>
      </w:tr>
      <w:tr w:rsidR="00854352" w:rsidRPr="00854352" w14:paraId="071FC905" w14:textId="77777777" w:rsidTr="009F52FC">
        <w:trPr>
          <w:trHeight w:val="578"/>
        </w:trPr>
        <w:tc>
          <w:tcPr>
            <w:tcW w:w="4679" w:type="dxa"/>
          </w:tcPr>
          <w:p w14:paraId="741B83F3" w14:textId="579CBC1E" w:rsidR="00206D58" w:rsidRPr="00854352" w:rsidRDefault="00206D58" w:rsidP="00206D58">
            <w:pPr>
              <w:pStyle w:val="a7"/>
              <w:spacing w:after="60"/>
              <w:jc w:val="both"/>
              <w:rPr>
                <w:rFonts w:ascii="Times New Roman" w:hAnsi="Times New Roman"/>
                <w:sz w:val="20"/>
                <w:szCs w:val="20"/>
              </w:rPr>
            </w:pPr>
            <w:r w:rsidRPr="00854352">
              <w:rPr>
                <w:rFonts w:ascii="Times New Roman" w:hAnsi="Times New Roman"/>
                <w:sz w:val="20"/>
                <w:szCs w:val="20"/>
              </w:rPr>
              <w:t>Место поставки товара, выполнения работ, оказания услуг</w:t>
            </w:r>
          </w:p>
        </w:tc>
        <w:tc>
          <w:tcPr>
            <w:tcW w:w="5953" w:type="dxa"/>
          </w:tcPr>
          <w:p w14:paraId="5EA1FACF" w14:textId="76B72D50" w:rsidR="00206D58" w:rsidRPr="00854352" w:rsidRDefault="00F93736" w:rsidP="00F93736">
            <w:pPr>
              <w:spacing w:after="160" w:line="259" w:lineRule="auto"/>
              <w:jc w:val="both"/>
              <w:rPr>
                <w:color w:val="auto"/>
                <w:sz w:val="20"/>
                <w:szCs w:val="20"/>
              </w:rPr>
            </w:pPr>
            <w:r w:rsidRPr="00854352">
              <w:rPr>
                <w:color w:val="auto"/>
                <w:sz w:val="20"/>
                <w:szCs w:val="20"/>
              </w:rPr>
              <w:t>РТ, г. Набережные Челны, территория ООО «ЧЕЛНЫВОДОКАНАЛ», ПРОС, ул. Шлюзовая 112</w:t>
            </w:r>
          </w:p>
        </w:tc>
      </w:tr>
      <w:tr w:rsidR="00854352" w:rsidRPr="00854352" w14:paraId="1AE81908" w14:textId="77777777" w:rsidTr="009F52FC">
        <w:trPr>
          <w:trHeight w:val="841"/>
        </w:trPr>
        <w:tc>
          <w:tcPr>
            <w:tcW w:w="4679" w:type="dxa"/>
            <w:vAlign w:val="center"/>
          </w:tcPr>
          <w:p w14:paraId="54C940AC" w14:textId="1F7CD92D" w:rsidR="00206D58" w:rsidRPr="00854352" w:rsidRDefault="00206D58" w:rsidP="00206D58">
            <w:pPr>
              <w:pStyle w:val="a7"/>
              <w:spacing w:after="60"/>
              <w:jc w:val="both"/>
              <w:rPr>
                <w:rFonts w:ascii="Times New Roman" w:hAnsi="Times New Roman"/>
                <w:sz w:val="20"/>
                <w:szCs w:val="20"/>
              </w:rPr>
            </w:pPr>
            <w:bookmarkStart w:id="3" w:name="_Hlk92801395"/>
            <w:r w:rsidRPr="00854352">
              <w:rPr>
                <w:rFonts w:ascii="Times New Roman" w:eastAsiaTheme="minorHAnsi" w:hAnsi="Times New Roman"/>
                <w:sz w:val="20"/>
                <w:szCs w:val="20"/>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bookmarkEnd w:id="3"/>
          </w:p>
        </w:tc>
        <w:tc>
          <w:tcPr>
            <w:tcW w:w="5953" w:type="dxa"/>
          </w:tcPr>
          <w:p w14:paraId="47C2E56B" w14:textId="582D06B2" w:rsidR="00FE65C9" w:rsidRPr="00854352" w:rsidRDefault="00B80A5A" w:rsidP="00E35C31">
            <w:pPr>
              <w:suppressAutoHyphens w:val="0"/>
              <w:autoSpaceDE/>
              <w:spacing w:after="160" w:line="259" w:lineRule="auto"/>
              <w:jc w:val="both"/>
              <w:rPr>
                <w:color w:val="auto"/>
                <w:sz w:val="20"/>
                <w:szCs w:val="20"/>
              </w:rPr>
            </w:pPr>
            <w:r w:rsidRPr="00B80A5A">
              <w:rPr>
                <w:color w:val="auto"/>
                <w:sz w:val="20"/>
                <w:szCs w:val="20"/>
              </w:rPr>
              <w:t xml:space="preserve">1 273 999 рублей 70 копеек (один миллион двести семьдесят три тысячи девятьсот девяносто девять рублей 70 копеек, в т.ч. НДС (20%) </w:t>
            </w:r>
            <w:r w:rsidR="008B399C">
              <w:rPr>
                <w:color w:val="auto"/>
                <w:sz w:val="20"/>
                <w:szCs w:val="20"/>
              </w:rPr>
              <w:t xml:space="preserve">- </w:t>
            </w:r>
            <w:r w:rsidRPr="00B80A5A">
              <w:rPr>
                <w:color w:val="auto"/>
                <w:sz w:val="20"/>
                <w:szCs w:val="20"/>
              </w:rPr>
              <w:t>212 333 рубля 28 копеек. (двести двенадцать тысяч триста тридцать три рубля 28 копеек).</w:t>
            </w:r>
          </w:p>
        </w:tc>
      </w:tr>
      <w:tr w:rsidR="00854352" w:rsidRPr="00854352" w14:paraId="3916C9EF" w14:textId="77777777" w:rsidTr="009F52FC">
        <w:tc>
          <w:tcPr>
            <w:tcW w:w="4679" w:type="dxa"/>
          </w:tcPr>
          <w:p w14:paraId="69496629" w14:textId="328595AC"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tc>
        <w:tc>
          <w:tcPr>
            <w:tcW w:w="5953" w:type="dxa"/>
          </w:tcPr>
          <w:p w14:paraId="3FE11606" w14:textId="52245426"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 xml:space="preserve">В соответствии с регламентом электронной площадки </w:t>
            </w:r>
            <w:hyperlink r:id="rId9" w:history="1">
              <w:r w:rsidRPr="00854352">
                <w:rPr>
                  <w:rStyle w:val="a4"/>
                  <w:rFonts w:cs="Times New Roman"/>
                  <w:color w:val="auto"/>
                  <w:sz w:val="20"/>
                  <w:szCs w:val="20"/>
                </w:rPr>
                <w:t>223etp.zakazrf.ru</w:t>
              </w:r>
            </w:hyperlink>
            <w:r w:rsidRPr="00854352">
              <w:rPr>
                <w:rStyle w:val="a4"/>
                <w:rFonts w:cs="Times New Roman"/>
                <w:color w:val="auto"/>
                <w:sz w:val="20"/>
                <w:szCs w:val="20"/>
              </w:rPr>
              <w:t xml:space="preserve"> </w:t>
            </w:r>
            <w:r w:rsidRPr="00854352">
              <w:rPr>
                <w:rFonts w:cs="Times New Roman"/>
                <w:color w:val="auto"/>
                <w:sz w:val="20"/>
                <w:szCs w:val="20"/>
              </w:rPr>
              <w:t>с момента размещения извещения о закупке и до окончания срока подачи заявок на участие в закупке. Плата не предусмотрена.</w:t>
            </w:r>
          </w:p>
        </w:tc>
      </w:tr>
      <w:tr w:rsidR="00854352" w:rsidRPr="00854352" w14:paraId="0AAAA471" w14:textId="77777777" w:rsidTr="009F52FC">
        <w:trPr>
          <w:trHeight w:val="525"/>
        </w:trPr>
        <w:tc>
          <w:tcPr>
            <w:tcW w:w="4679" w:type="dxa"/>
          </w:tcPr>
          <w:p w14:paraId="3DDF33D5" w14:textId="1BA54871"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5953" w:type="dxa"/>
          </w:tcPr>
          <w:p w14:paraId="2EA09805" w14:textId="3CDC295C"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 xml:space="preserve">Порядок подачи заявок на участие в закупке - согласно регламенту электронной площадки </w:t>
            </w:r>
            <w:hyperlink r:id="rId10" w:history="1">
              <w:r w:rsidRPr="00854352">
                <w:rPr>
                  <w:rStyle w:val="a4"/>
                  <w:rFonts w:cs="Times New Roman"/>
                  <w:color w:val="auto"/>
                  <w:sz w:val="20"/>
                  <w:szCs w:val="20"/>
                </w:rPr>
                <w:t>223etp.zakazrf.ru</w:t>
              </w:r>
            </w:hyperlink>
            <w:r w:rsidRPr="00854352">
              <w:rPr>
                <w:rStyle w:val="a4"/>
                <w:rFonts w:cs="Times New Roman"/>
                <w:color w:val="auto"/>
                <w:sz w:val="20"/>
                <w:szCs w:val="20"/>
              </w:rPr>
              <w:t xml:space="preserve"> </w:t>
            </w:r>
            <w:r w:rsidRPr="00854352">
              <w:rPr>
                <w:rFonts w:cs="Times New Roman"/>
                <w:color w:val="auto"/>
                <w:sz w:val="20"/>
                <w:szCs w:val="20"/>
              </w:rPr>
              <w:t>и извещени</w:t>
            </w:r>
            <w:r w:rsidR="00E60B65" w:rsidRPr="00854352">
              <w:rPr>
                <w:rFonts w:cs="Times New Roman"/>
                <w:color w:val="auto"/>
                <w:sz w:val="20"/>
                <w:szCs w:val="20"/>
              </w:rPr>
              <w:t>ю</w:t>
            </w:r>
            <w:r w:rsidRPr="00854352">
              <w:rPr>
                <w:rFonts w:cs="Times New Roman"/>
                <w:color w:val="auto"/>
                <w:sz w:val="20"/>
                <w:szCs w:val="20"/>
              </w:rPr>
              <w:t xml:space="preserve"> о проведении настоящей закупки.</w:t>
            </w:r>
          </w:p>
          <w:p w14:paraId="36D45416" w14:textId="5BE9E29E"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 xml:space="preserve">Дата начала подачи заявок на участие в закупке - с момента размещения извещения </w:t>
            </w:r>
            <w:bookmarkStart w:id="4" w:name="_Hlk93050264"/>
            <w:r w:rsidRPr="00854352">
              <w:rPr>
                <w:rFonts w:cs="Times New Roman"/>
                <w:color w:val="auto"/>
                <w:sz w:val="20"/>
                <w:szCs w:val="20"/>
              </w:rPr>
              <w:t xml:space="preserve">на электронной площадке </w:t>
            </w:r>
            <w:bookmarkEnd w:id="4"/>
            <w:r w:rsidRPr="00854352">
              <w:fldChar w:fldCharType="begin"/>
            </w:r>
            <w:r w:rsidRPr="00854352">
              <w:rPr>
                <w:color w:val="auto"/>
              </w:rPr>
              <w:instrText xml:space="preserve"> HYPERLINK "http://223etp.zakazrf.ru/" </w:instrText>
            </w:r>
            <w:r w:rsidRPr="00854352">
              <w:fldChar w:fldCharType="separate"/>
            </w:r>
            <w:r w:rsidRPr="00854352">
              <w:rPr>
                <w:rStyle w:val="a4"/>
                <w:rFonts w:cs="Times New Roman"/>
                <w:color w:val="auto"/>
                <w:sz w:val="20"/>
                <w:szCs w:val="20"/>
              </w:rPr>
              <w:t>223etp.zakazrf.ru</w:t>
            </w:r>
            <w:r w:rsidRPr="00854352">
              <w:rPr>
                <w:rStyle w:val="a4"/>
                <w:rFonts w:cs="Times New Roman"/>
                <w:color w:val="auto"/>
                <w:sz w:val="20"/>
                <w:szCs w:val="20"/>
              </w:rPr>
              <w:fldChar w:fldCharType="end"/>
            </w:r>
            <w:r w:rsidRPr="00854352">
              <w:rPr>
                <w:rStyle w:val="a4"/>
                <w:rFonts w:cs="Times New Roman"/>
                <w:color w:val="auto"/>
                <w:sz w:val="20"/>
                <w:szCs w:val="20"/>
              </w:rPr>
              <w:t xml:space="preserve"> </w:t>
            </w:r>
            <w:r w:rsidRPr="00854352">
              <w:rPr>
                <w:rFonts w:cs="Times New Roman"/>
                <w:color w:val="auto"/>
                <w:sz w:val="20"/>
                <w:szCs w:val="20"/>
                <w:lang w:eastAsia="ru-RU"/>
              </w:rPr>
              <w:t xml:space="preserve">Дата и время окончания подачи заявок – </w:t>
            </w:r>
            <w:r w:rsidRPr="00854352">
              <w:rPr>
                <w:rFonts w:cs="Times New Roman"/>
                <w:color w:val="auto"/>
                <w:sz w:val="20"/>
                <w:szCs w:val="20"/>
              </w:rPr>
              <w:t xml:space="preserve">до </w:t>
            </w:r>
            <w:r w:rsidR="00B75A50" w:rsidRPr="00854352">
              <w:rPr>
                <w:rFonts w:cs="Times New Roman"/>
                <w:color w:val="auto"/>
                <w:sz w:val="20"/>
                <w:szCs w:val="20"/>
              </w:rPr>
              <w:t>07</w:t>
            </w:r>
            <w:r w:rsidRPr="00854352">
              <w:rPr>
                <w:rFonts w:cs="Times New Roman"/>
                <w:color w:val="auto"/>
                <w:sz w:val="20"/>
                <w:szCs w:val="20"/>
              </w:rPr>
              <w:t>:00 (МСК)</w:t>
            </w:r>
            <w:r w:rsidR="00F20CEF">
              <w:rPr>
                <w:rFonts w:cs="Times New Roman"/>
                <w:color w:val="auto"/>
                <w:sz w:val="20"/>
                <w:szCs w:val="20"/>
              </w:rPr>
              <w:t xml:space="preserve"> </w:t>
            </w:r>
            <w:r w:rsidR="00EC2D4E">
              <w:rPr>
                <w:rFonts w:cs="Times New Roman"/>
                <w:color w:val="auto"/>
                <w:sz w:val="20"/>
                <w:szCs w:val="20"/>
              </w:rPr>
              <w:t>07.04.</w:t>
            </w:r>
            <w:r w:rsidRPr="00854352">
              <w:rPr>
                <w:rFonts w:cs="Times New Roman"/>
                <w:color w:val="auto"/>
                <w:sz w:val="20"/>
                <w:szCs w:val="20"/>
              </w:rPr>
              <w:t>20</w:t>
            </w:r>
            <w:r w:rsidR="00B52345" w:rsidRPr="00854352">
              <w:rPr>
                <w:rFonts w:cs="Times New Roman"/>
                <w:color w:val="auto"/>
                <w:sz w:val="20"/>
                <w:szCs w:val="20"/>
              </w:rPr>
              <w:t>25</w:t>
            </w:r>
            <w:r w:rsidR="00DE410A" w:rsidRPr="00854352">
              <w:rPr>
                <w:color w:val="auto"/>
                <w:szCs w:val="20"/>
              </w:rPr>
              <w:t xml:space="preserve"> </w:t>
            </w:r>
            <w:r w:rsidRPr="00854352">
              <w:rPr>
                <w:rFonts w:cs="Times New Roman"/>
                <w:color w:val="auto"/>
                <w:sz w:val="20"/>
                <w:szCs w:val="20"/>
              </w:rPr>
              <w:t>г</w:t>
            </w:r>
            <w:r w:rsidR="00EC2D4E">
              <w:rPr>
                <w:rFonts w:cs="Times New Roman"/>
                <w:color w:val="auto"/>
                <w:sz w:val="20"/>
                <w:szCs w:val="20"/>
              </w:rPr>
              <w:t>ода</w:t>
            </w:r>
            <w:r w:rsidRPr="00854352">
              <w:rPr>
                <w:rFonts w:cs="Times New Roman"/>
                <w:color w:val="auto"/>
                <w:sz w:val="20"/>
                <w:szCs w:val="20"/>
              </w:rPr>
              <w:t xml:space="preserve"> </w:t>
            </w:r>
          </w:p>
        </w:tc>
      </w:tr>
      <w:tr w:rsidR="00854352" w:rsidRPr="00854352" w14:paraId="2D394E3F" w14:textId="77777777" w:rsidTr="009F52FC">
        <w:tc>
          <w:tcPr>
            <w:tcW w:w="4679" w:type="dxa"/>
          </w:tcPr>
          <w:p w14:paraId="5C2639BC" w14:textId="0F89810B" w:rsidR="00BB6BD0" w:rsidRPr="00854352" w:rsidRDefault="00BB6BD0" w:rsidP="00BB6BD0">
            <w:pPr>
              <w:pStyle w:val="a9"/>
              <w:rPr>
                <w:b w:val="0"/>
              </w:rPr>
            </w:pPr>
            <w:r w:rsidRPr="00854352">
              <w:rPr>
                <w:b w:val="0"/>
              </w:rPr>
              <w:t>Порядок подведения итогов</w:t>
            </w:r>
          </w:p>
        </w:tc>
        <w:tc>
          <w:tcPr>
            <w:tcW w:w="5953" w:type="dxa"/>
          </w:tcPr>
          <w:p w14:paraId="4181D79C" w14:textId="6AD48362" w:rsidR="00BB6BD0" w:rsidRPr="00854352" w:rsidRDefault="00BB6BD0" w:rsidP="00BB6BD0">
            <w:pPr>
              <w:pStyle w:val="a9"/>
              <w:spacing w:after="60"/>
              <w:rPr>
                <w:b w:val="0"/>
              </w:rPr>
            </w:pPr>
            <w:r w:rsidRPr="00854352">
              <w:rPr>
                <w:b w:val="0"/>
                <w:bCs w:val="0"/>
              </w:rPr>
              <w:t xml:space="preserve">Согласно регламенту электронной площадки </w:t>
            </w:r>
            <w:hyperlink r:id="rId11" w:history="1">
              <w:r w:rsidRPr="00854352">
                <w:rPr>
                  <w:rStyle w:val="a4"/>
                  <w:b w:val="0"/>
                  <w:color w:val="auto"/>
                </w:rPr>
                <w:t>223etp.zakazrf.ru</w:t>
              </w:r>
            </w:hyperlink>
            <w:r w:rsidRPr="00854352">
              <w:rPr>
                <w:rStyle w:val="a4"/>
                <w:b w:val="0"/>
                <w:color w:val="auto"/>
              </w:rPr>
              <w:t xml:space="preserve"> </w:t>
            </w:r>
            <w:r w:rsidRPr="00854352">
              <w:rPr>
                <w:b w:val="0"/>
                <w:bCs w:val="0"/>
              </w:rPr>
              <w:t>и извещени</w:t>
            </w:r>
            <w:r w:rsidR="003115A7" w:rsidRPr="00854352">
              <w:rPr>
                <w:b w:val="0"/>
                <w:bCs w:val="0"/>
              </w:rPr>
              <w:t>ю</w:t>
            </w:r>
            <w:r w:rsidRPr="00854352">
              <w:rPr>
                <w:b w:val="0"/>
                <w:bCs w:val="0"/>
              </w:rPr>
              <w:t xml:space="preserve"> о проведении настоящей закупки.</w:t>
            </w:r>
          </w:p>
        </w:tc>
      </w:tr>
      <w:tr w:rsidR="00854352" w:rsidRPr="00854352" w14:paraId="43C52C6D" w14:textId="77777777" w:rsidTr="009F52FC">
        <w:tc>
          <w:tcPr>
            <w:tcW w:w="4679" w:type="dxa"/>
          </w:tcPr>
          <w:p w14:paraId="1F86D7BC" w14:textId="09BB2F3B" w:rsidR="00BB6BD0" w:rsidRPr="00854352" w:rsidRDefault="00BB6BD0" w:rsidP="00BB6BD0">
            <w:pPr>
              <w:spacing w:after="60"/>
              <w:jc w:val="both"/>
              <w:rPr>
                <w:rFonts w:cs="Times New Roman"/>
                <w:color w:val="auto"/>
                <w:sz w:val="20"/>
                <w:szCs w:val="20"/>
              </w:rPr>
            </w:pPr>
            <w:r w:rsidRPr="00854352">
              <w:rPr>
                <w:rFonts w:cs="Times New Roman"/>
                <w:color w:val="auto"/>
                <w:sz w:val="20"/>
                <w:szCs w:val="20"/>
              </w:rPr>
              <w:t>Адрес электронной площадки в информационно-телекоммуникационной сети «Интернет»</w:t>
            </w:r>
          </w:p>
        </w:tc>
        <w:tc>
          <w:tcPr>
            <w:tcW w:w="5953" w:type="dxa"/>
          </w:tcPr>
          <w:p w14:paraId="130F0F28" w14:textId="62DAE73C" w:rsidR="00BB6BD0" w:rsidRPr="00854352" w:rsidRDefault="00FA4DFB" w:rsidP="00BB6BD0">
            <w:pPr>
              <w:spacing w:after="60"/>
              <w:jc w:val="both"/>
              <w:rPr>
                <w:rFonts w:cs="Times New Roman"/>
                <w:color w:val="auto"/>
                <w:sz w:val="20"/>
                <w:szCs w:val="20"/>
              </w:rPr>
            </w:pPr>
            <w:hyperlink r:id="rId12" w:history="1">
              <w:r w:rsidR="00BB6BD0" w:rsidRPr="00854352">
                <w:rPr>
                  <w:rStyle w:val="a4"/>
                  <w:rFonts w:cs="Times New Roman"/>
                  <w:color w:val="auto"/>
                  <w:sz w:val="20"/>
                  <w:szCs w:val="20"/>
                </w:rPr>
                <w:t>223etp.zakazrf.ru</w:t>
              </w:r>
            </w:hyperlink>
          </w:p>
        </w:tc>
      </w:tr>
      <w:tr w:rsidR="00854352" w:rsidRPr="00854352" w14:paraId="4254D719" w14:textId="77777777" w:rsidTr="009F52FC">
        <w:tc>
          <w:tcPr>
            <w:tcW w:w="4679" w:type="dxa"/>
          </w:tcPr>
          <w:p w14:paraId="749FC581" w14:textId="68CB4DDB" w:rsidR="00BB6BD0" w:rsidRPr="00854352" w:rsidRDefault="00724960" w:rsidP="00105B90">
            <w:pPr>
              <w:spacing w:after="60"/>
              <w:jc w:val="both"/>
              <w:rPr>
                <w:rFonts w:cs="Times New Roman"/>
                <w:color w:val="auto"/>
                <w:sz w:val="20"/>
                <w:szCs w:val="20"/>
              </w:rPr>
            </w:pPr>
            <w:r w:rsidRPr="00854352">
              <w:rPr>
                <w:rFonts w:cs="Times New Roman"/>
                <w:color w:val="auto"/>
                <w:sz w:val="20"/>
                <w:szCs w:val="20"/>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5953" w:type="dxa"/>
          </w:tcPr>
          <w:p w14:paraId="3068DF8C" w14:textId="77777777" w:rsidR="00BB6BD0" w:rsidRPr="00854352" w:rsidRDefault="00BB6BD0" w:rsidP="00105B90">
            <w:pPr>
              <w:jc w:val="both"/>
              <w:rPr>
                <w:color w:val="auto"/>
                <w:sz w:val="20"/>
                <w:szCs w:val="20"/>
              </w:rPr>
            </w:pPr>
            <w:r w:rsidRPr="00854352">
              <w:rPr>
                <w:color w:val="auto"/>
                <w:sz w:val="20"/>
                <w:szCs w:val="20"/>
              </w:rPr>
              <w:t>Не предусмотрено</w:t>
            </w:r>
          </w:p>
        </w:tc>
      </w:tr>
      <w:tr w:rsidR="00854352" w:rsidRPr="00854352" w14:paraId="7C7FC879" w14:textId="77777777" w:rsidTr="000C4318">
        <w:trPr>
          <w:trHeight w:val="60"/>
        </w:trPr>
        <w:tc>
          <w:tcPr>
            <w:tcW w:w="4679" w:type="dxa"/>
          </w:tcPr>
          <w:p w14:paraId="4BCCC0BC" w14:textId="27AAB0C9" w:rsidR="00BB6BD0" w:rsidRPr="00854352" w:rsidRDefault="00724960" w:rsidP="00105B90">
            <w:pPr>
              <w:spacing w:after="60"/>
              <w:jc w:val="both"/>
              <w:rPr>
                <w:rFonts w:cs="Times New Roman"/>
                <w:color w:val="auto"/>
                <w:sz w:val="20"/>
                <w:szCs w:val="20"/>
              </w:rPr>
            </w:pPr>
            <w:r w:rsidRPr="00854352">
              <w:rPr>
                <w:rFonts w:cs="Times New Roman"/>
                <w:color w:val="auto"/>
                <w:sz w:val="20"/>
                <w:szCs w:val="20"/>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5953" w:type="dxa"/>
          </w:tcPr>
          <w:p w14:paraId="090AC04C" w14:textId="77777777" w:rsidR="00BB6BD0" w:rsidRPr="00854352" w:rsidRDefault="00BB6BD0" w:rsidP="00105B90">
            <w:pPr>
              <w:jc w:val="both"/>
              <w:rPr>
                <w:color w:val="auto"/>
                <w:sz w:val="20"/>
                <w:szCs w:val="20"/>
              </w:rPr>
            </w:pPr>
            <w:r w:rsidRPr="00854352">
              <w:rPr>
                <w:color w:val="auto"/>
                <w:sz w:val="20"/>
                <w:szCs w:val="20"/>
              </w:rPr>
              <w:t>Не предусмотрено</w:t>
            </w:r>
          </w:p>
        </w:tc>
      </w:tr>
    </w:tbl>
    <w:p w14:paraId="02A290F2" w14:textId="03182421" w:rsidR="009A7CEF" w:rsidRDefault="009A7CEF">
      <w:pPr>
        <w:rPr>
          <w:rFonts w:cs="Times New Roman"/>
          <w:sz w:val="20"/>
          <w:szCs w:val="20"/>
        </w:rPr>
      </w:pPr>
      <w:r>
        <w:rPr>
          <w:rFonts w:cs="Times New Roman"/>
          <w:sz w:val="20"/>
          <w:szCs w:val="20"/>
        </w:rPr>
        <w:br w:type="page"/>
      </w:r>
    </w:p>
    <w:p w14:paraId="12E30737" w14:textId="77777777" w:rsidR="00223671" w:rsidRPr="00C17C1D" w:rsidRDefault="00223671" w:rsidP="00223671">
      <w:pPr>
        <w:pStyle w:val="af3"/>
        <w:keepNext/>
        <w:numPr>
          <w:ilvl w:val="0"/>
          <w:numId w:val="1"/>
        </w:numPr>
        <w:tabs>
          <w:tab w:val="left" w:pos="432"/>
        </w:tabs>
        <w:ind w:left="0" w:firstLine="0"/>
        <w:jc w:val="center"/>
        <w:outlineLvl w:val="0"/>
        <w:rPr>
          <w:rFonts w:ascii="Times New Roman" w:hAnsi="Times New Roman" w:cs="Times New Roman"/>
          <w:bCs/>
          <w:kern w:val="2"/>
          <w:sz w:val="20"/>
          <w:szCs w:val="20"/>
        </w:rPr>
      </w:pPr>
      <w:bookmarkStart w:id="5" w:name="_Toc92895264"/>
      <w:r w:rsidRPr="00C17C1D">
        <w:rPr>
          <w:rFonts w:ascii="Times New Roman" w:hAnsi="Times New Roman" w:cs="Times New Roman"/>
          <w:bCs/>
          <w:kern w:val="2"/>
          <w:sz w:val="20"/>
          <w:szCs w:val="20"/>
        </w:rPr>
        <w:lastRenderedPageBreak/>
        <w:t>ОБЩИЕ СВЕДЕНИЯ</w:t>
      </w:r>
      <w:bookmarkEnd w:id="5"/>
    </w:p>
    <w:p w14:paraId="2A988347" w14:textId="77777777" w:rsidR="00223671" w:rsidRPr="00C17C1D" w:rsidRDefault="00223671" w:rsidP="00223671">
      <w:pPr>
        <w:pStyle w:val="a7"/>
        <w:jc w:val="both"/>
        <w:rPr>
          <w:rFonts w:ascii="Times New Roman" w:hAnsi="Times New Roman"/>
          <w:kern w:val="2"/>
          <w:sz w:val="20"/>
          <w:szCs w:val="20"/>
        </w:rPr>
      </w:pPr>
    </w:p>
    <w:p w14:paraId="7CC25938" w14:textId="1B84F185" w:rsidR="00B0171C" w:rsidRPr="00B0171C" w:rsidRDefault="00223671" w:rsidP="001947C1">
      <w:pPr>
        <w:ind w:firstLine="708"/>
        <w:jc w:val="both"/>
        <w:rPr>
          <w:rFonts w:cs="Times New Roman"/>
          <w:color w:val="auto"/>
          <w:sz w:val="20"/>
          <w:szCs w:val="20"/>
          <w:lang w:eastAsia="en-US"/>
        </w:rPr>
      </w:pPr>
      <w:r w:rsidRPr="00C17C1D">
        <w:rPr>
          <w:sz w:val="20"/>
          <w:szCs w:val="20"/>
        </w:rPr>
        <w:t>1.1.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2A014B">
        <w:rPr>
          <w:sz w:val="20"/>
          <w:szCs w:val="20"/>
        </w:rPr>
        <w:t>согласно</w:t>
      </w:r>
      <w:r w:rsidR="001B4053">
        <w:rPr>
          <w:sz w:val="20"/>
          <w:szCs w:val="20"/>
        </w:rPr>
        <w:t xml:space="preserve"> </w:t>
      </w:r>
      <w:r w:rsidR="001B4053" w:rsidRPr="001B4053">
        <w:rPr>
          <w:sz w:val="20"/>
          <w:szCs w:val="20"/>
        </w:rPr>
        <w:t>нормативно-правовым актам,</w:t>
      </w:r>
      <w:r w:rsidR="00E961E1">
        <w:rPr>
          <w:sz w:val="20"/>
          <w:szCs w:val="20"/>
        </w:rPr>
        <w:t xml:space="preserve"> </w:t>
      </w:r>
      <w:bookmarkStart w:id="6" w:name="_Hlk174093127"/>
      <w:r w:rsidR="00B0171C" w:rsidRPr="001B4053">
        <w:rPr>
          <w:sz w:val="20"/>
          <w:szCs w:val="20"/>
        </w:rPr>
        <w:t>проекту</w:t>
      </w:r>
      <w:r w:rsidR="00B0171C" w:rsidRPr="00B0171C">
        <w:rPr>
          <w:rFonts w:cs="Times New Roman"/>
          <w:color w:val="auto"/>
          <w:sz w:val="20"/>
          <w:szCs w:val="20"/>
          <w:lang w:eastAsia="en-US"/>
        </w:rPr>
        <w:t xml:space="preserve"> договора и техническому заданию (Приложение № 1 и № 2 </w:t>
      </w:r>
      <w:r w:rsidR="00B0171C">
        <w:rPr>
          <w:rFonts w:cs="Times New Roman"/>
          <w:color w:val="auto"/>
          <w:sz w:val="20"/>
          <w:szCs w:val="20"/>
          <w:lang w:eastAsia="en-US"/>
        </w:rPr>
        <w:t xml:space="preserve">извещения </w:t>
      </w:r>
      <w:r w:rsidR="00B0171C" w:rsidRPr="00B0171C">
        <w:rPr>
          <w:rFonts w:cs="Times New Roman"/>
          <w:color w:val="auto"/>
          <w:sz w:val="20"/>
          <w:szCs w:val="20"/>
          <w:lang w:eastAsia="en-US"/>
        </w:rPr>
        <w:t xml:space="preserve">о настоящей закупке). </w:t>
      </w:r>
    </w:p>
    <w:bookmarkEnd w:id="6"/>
    <w:p w14:paraId="21524BB8" w14:textId="77777777" w:rsidR="00045953" w:rsidRPr="00045953" w:rsidRDefault="00045953" w:rsidP="00045953">
      <w:pPr>
        <w:pStyle w:val="a7"/>
        <w:ind w:firstLine="708"/>
        <w:jc w:val="both"/>
        <w:rPr>
          <w:rFonts w:ascii="Times New Roman" w:eastAsia="Times New Roman" w:hAnsi="Times New Roman"/>
          <w:sz w:val="20"/>
          <w:szCs w:val="20"/>
        </w:rPr>
      </w:pPr>
    </w:p>
    <w:p w14:paraId="08F29457" w14:textId="5D4F9610"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1.2. Требования к содержанию, форме, оформлению и составу заявки на участие в закупке – </w:t>
      </w:r>
      <w:bookmarkStart w:id="7" w:name="_Hlk93582161"/>
      <w:r w:rsidRPr="00C17C1D">
        <w:rPr>
          <w:rFonts w:ascii="Times New Roman" w:hAnsi="Times New Roman"/>
          <w:sz w:val="20"/>
          <w:szCs w:val="20"/>
        </w:rPr>
        <w:t xml:space="preserve">согласно разделу 2 </w:t>
      </w:r>
      <w:r w:rsidR="00206D58" w:rsidRPr="00C17C1D">
        <w:rPr>
          <w:rFonts w:ascii="Times New Roman" w:hAnsi="Times New Roman"/>
          <w:sz w:val="20"/>
          <w:szCs w:val="20"/>
        </w:rPr>
        <w:t>настоящего</w:t>
      </w:r>
      <w:r w:rsidRPr="00C17C1D">
        <w:rPr>
          <w:rFonts w:ascii="Times New Roman" w:hAnsi="Times New Roman"/>
          <w:sz w:val="20"/>
          <w:szCs w:val="20"/>
        </w:rPr>
        <w:t xml:space="preserve"> </w:t>
      </w:r>
      <w:r w:rsidR="00206D58" w:rsidRPr="00C17C1D">
        <w:rPr>
          <w:rFonts w:ascii="Times New Roman" w:hAnsi="Times New Roman"/>
          <w:sz w:val="20"/>
          <w:szCs w:val="20"/>
        </w:rPr>
        <w:t>извещения</w:t>
      </w:r>
      <w:r w:rsidRPr="00C17C1D">
        <w:rPr>
          <w:rFonts w:ascii="Times New Roman" w:hAnsi="Times New Roman"/>
          <w:sz w:val="20"/>
          <w:szCs w:val="20"/>
        </w:rPr>
        <w:t xml:space="preserve"> о закупке.</w:t>
      </w:r>
      <w:bookmarkEnd w:id="7"/>
    </w:p>
    <w:p w14:paraId="5D318BCB" w14:textId="77777777" w:rsidR="00223671" w:rsidRPr="00C17C1D" w:rsidRDefault="00223671" w:rsidP="00223671">
      <w:pPr>
        <w:pStyle w:val="a7"/>
        <w:jc w:val="both"/>
        <w:rPr>
          <w:rFonts w:ascii="Times New Roman" w:hAnsi="Times New Roman"/>
          <w:sz w:val="20"/>
          <w:szCs w:val="20"/>
        </w:rPr>
      </w:pPr>
    </w:p>
    <w:p w14:paraId="50CCE1CE" w14:textId="52B28E1B"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1.3. Требования к описанию участниками закупки поставляемого товара, который является предметом к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 согласно разделу 5 настояще</w:t>
      </w:r>
      <w:r w:rsidR="00206D58" w:rsidRPr="00C17C1D">
        <w:rPr>
          <w:rFonts w:ascii="Times New Roman" w:hAnsi="Times New Roman"/>
          <w:sz w:val="20"/>
          <w:szCs w:val="20"/>
        </w:rPr>
        <w:t>го</w:t>
      </w:r>
      <w:r w:rsidRPr="00C17C1D">
        <w:rPr>
          <w:rFonts w:ascii="Times New Roman" w:hAnsi="Times New Roman"/>
          <w:sz w:val="20"/>
          <w:szCs w:val="20"/>
        </w:rPr>
        <w:t xml:space="preserve"> </w:t>
      </w:r>
      <w:r w:rsidR="00206D58" w:rsidRPr="00C17C1D">
        <w:rPr>
          <w:rFonts w:ascii="Times New Roman" w:hAnsi="Times New Roman"/>
          <w:sz w:val="20"/>
          <w:szCs w:val="20"/>
        </w:rPr>
        <w:t>извещения</w:t>
      </w:r>
      <w:r w:rsidRPr="00C17C1D">
        <w:rPr>
          <w:rFonts w:ascii="Times New Roman" w:hAnsi="Times New Roman"/>
          <w:sz w:val="20"/>
          <w:szCs w:val="20"/>
        </w:rPr>
        <w:t xml:space="preserve"> о закупке.</w:t>
      </w:r>
    </w:p>
    <w:p w14:paraId="5EFF8DBA" w14:textId="77777777" w:rsidR="00223671" w:rsidRPr="00C17C1D" w:rsidRDefault="00223671" w:rsidP="00223671">
      <w:pPr>
        <w:pStyle w:val="a7"/>
        <w:jc w:val="both"/>
        <w:rPr>
          <w:rFonts w:ascii="Times New Roman" w:hAnsi="Times New Roman"/>
          <w:sz w:val="20"/>
          <w:szCs w:val="20"/>
        </w:rPr>
      </w:pPr>
    </w:p>
    <w:p w14:paraId="0CECF602" w14:textId="1E73306F"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1.4. Место, условия и сроки (периоды) поставки товара, выполнения работ, оказания услуг </w:t>
      </w:r>
      <w:r w:rsidR="003B3327">
        <w:rPr>
          <w:rFonts w:ascii="Times New Roman" w:hAnsi="Times New Roman"/>
          <w:sz w:val="20"/>
          <w:szCs w:val="20"/>
        </w:rPr>
        <w:t>–</w:t>
      </w:r>
      <w:r w:rsidRPr="00C17C1D">
        <w:rPr>
          <w:rFonts w:ascii="Times New Roman" w:hAnsi="Times New Roman"/>
          <w:sz w:val="20"/>
          <w:szCs w:val="20"/>
        </w:rPr>
        <w:t xml:space="preserve"> </w:t>
      </w:r>
      <w:r w:rsidR="001830B1" w:rsidRPr="001830B1">
        <w:rPr>
          <w:rFonts w:ascii="Times New Roman" w:hAnsi="Times New Roman"/>
          <w:sz w:val="20"/>
          <w:szCs w:val="20"/>
        </w:rPr>
        <w:t>согласно проекту договора и техническому заданию</w:t>
      </w:r>
      <w:r w:rsidR="00213B87">
        <w:rPr>
          <w:rFonts w:ascii="Times New Roman" w:hAnsi="Times New Roman"/>
          <w:sz w:val="20"/>
          <w:szCs w:val="20"/>
        </w:rPr>
        <w:t xml:space="preserve"> </w:t>
      </w:r>
      <w:r w:rsidR="00213B87" w:rsidRPr="00C17C1D">
        <w:rPr>
          <w:rFonts w:ascii="Times New Roman" w:hAnsi="Times New Roman"/>
          <w:sz w:val="20"/>
          <w:szCs w:val="20"/>
        </w:rPr>
        <w:t>(Приложение № 1 и № 2 извещения о настоящей закупке)</w:t>
      </w:r>
      <w:r w:rsidR="00213B87">
        <w:rPr>
          <w:rFonts w:ascii="Times New Roman" w:hAnsi="Times New Roman"/>
          <w:sz w:val="20"/>
          <w:szCs w:val="20"/>
        </w:rPr>
        <w:t>.</w:t>
      </w:r>
    </w:p>
    <w:p w14:paraId="79A6719B" w14:textId="12D7AB27" w:rsidR="00223671" w:rsidRPr="00C17C1D" w:rsidRDefault="001830B1" w:rsidP="00223671">
      <w:pPr>
        <w:pStyle w:val="a7"/>
        <w:jc w:val="both"/>
        <w:rPr>
          <w:rFonts w:ascii="Times New Roman" w:hAnsi="Times New Roman"/>
          <w:sz w:val="20"/>
          <w:szCs w:val="20"/>
        </w:rPr>
      </w:pPr>
      <w:r>
        <w:rPr>
          <w:rFonts w:ascii="Times New Roman" w:hAnsi="Times New Roman"/>
          <w:sz w:val="20"/>
          <w:szCs w:val="20"/>
        </w:rPr>
        <w:t xml:space="preserve"> </w:t>
      </w:r>
    </w:p>
    <w:p w14:paraId="6E39977B" w14:textId="5995E83F" w:rsidR="00B0171C" w:rsidRDefault="00223671" w:rsidP="00B0171C">
      <w:pPr>
        <w:pStyle w:val="a7"/>
        <w:ind w:firstLine="708"/>
        <w:jc w:val="both"/>
        <w:rPr>
          <w:rFonts w:ascii="Times New Roman" w:hAnsi="Times New Roman"/>
          <w:sz w:val="20"/>
          <w:szCs w:val="20"/>
        </w:rPr>
      </w:pPr>
      <w:r w:rsidRPr="00C17C1D">
        <w:rPr>
          <w:rFonts w:ascii="Times New Roman" w:hAnsi="Times New Roman"/>
          <w:sz w:val="20"/>
          <w:szCs w:val="20"/>
        </w:rPr>
        <w:t xml:space="preserve">1.5.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r w:rsidR="00B0171C">
        <w:rPr>
          <w:rFonts w:ascii="Times New Roman" w:hAnsi="Times New Roman"/>
          <w:sz w:val="20"/>
          <w:szCs w:val="20"/>
        </w:rPr>
        <w:t>–</w:t>
      </w:r>
      <w:r w:rsidR="00283180">
        <w:rPr>
          <w:rFonts w:ascii="Times New Roman" w:hAnsi="Times New Roman"/>
          <w:sz w:val="20"/>
          <w:szCs w:val="20"/>
        </w:rPr>
        <w:t xml:space="preserve"> </w:t>
      </w:r>
      <w:r w:rsidR="008B399C" w:rsidRPr="008B399C">
        <w:rPr>
          <w:rFonts w:ascii="Times New Roman" w:hAnsi="Times New Roman"/>
          <w:sz w:val="20"/>
          <w:szCs w:val="20"/>
        </w:rPr>
        <w:t>1 273 999 рублей 70 копеек (один миллион двести семьдесят три тысячи девятьсот девяносто девять рублей 70 копеек, в т.ч. НДС (20%) 212 333 рубля 28 копеек. (двести двенадцать тысяч триста тридцать три рубля 28 копеек).</w:t>
      </w:r>
    </w:p>
    <w:p w14:paraId="28626A49" w14:textId="77777777" w:rsidR="00B0171C" w:rsidRPr="00B0171C" w:rsidRDefault="00B0171C" w:rsidP="00B0171C">
      <w:pPr>
        <w:suppressAutoHyphens w:val="0"/>
        <w:autoSpaceDE/>
        <w:ind w:firstLine="708"/>
        <w:rPr>
          <w:rFonts w:cs="Times New Roman"/>
          <w:color w:val="00B050"/>
          <w:sz w:val="20"/>
          <w:szCs w:val="20"/>
          <w:lang w:eastAsia="en-US"/>
        </w:rPr>
      </w:pPr>
    </w:p>
    <w:p w14:paraId="0B0A0976" w14:textId="66B818CC" w:rsidR="00223671" w:rsidRPr="00C17C1D" w:rsidRDefault="00223671" w:rsidP="00780C47">
      <w:pPr>
        <w:pStyle w:val="a7"/>
        <w:ind w:firstLine="708"/>
        <w:jc w:val="both"/>
        <w:rPr>
          <w:rFonts w:ascii="Times New Roman" w:hAnsi="Times New Roman"/>
          <w:sz w:val="20"/>
          <w:szCs w:val="20"/>
        </w:rPr>
      </w:pPr>
      <w:bookmarkStart w:id="8" w:name="_Hlk174093155"/>
      <w:r w:rsidRPr="00C17C1D">
        <w:rPr>
          <w:rFonts w:ascii="Times New Roman" w:hAnsi="Times New Roman"/>
          <w:kern w:val="2"/>
          <w:sz w:val="20"/>
          <w:szCs w:val="20"/>
        </w:rPr>
        <w:t>Сведения о валюте, используемой для формирования цены договора и расчетов с поставщиками (исполнителями, подрядчиками):</w:t>
      </w:r>
      <w:r w:rsidRPr="00C17C1D">
        <w:rPr>
          <w:rFonts w:ascii="Times New Roman" w:hAnsi="Times New Roman"/>
          <w:sz w:val="20"/>
          <w:szCs w:val="20"/>
        </w:rPr>
        <w:t xml:space="preserve"> российский рубль.</w:t>
      </w:r>
    </w:p>
    <w:bookmarkEnd w:id="8"/>
    <w:p w14:paraId="1B19B702" w14:textId="77777777" w:rsidR="00223671" w:rsidRPr="00C17C1D" w:rsidRDefault="00223671" w:rsidP="00223671">
      <w:pPr>
        <w:pStyle w:val="a7"/>
        <w:jc w:val="both"/>
        <w:rPr>
          <w:rFonts w:ascii="Times New Roman" w:hAnsi="Times New Roman"/>
          <w:sz w:val="20"/>
          <w:szCs w:val="20"/>
        </w:rPr>
      </w:pPr>
    </w:p>
    <w:p w14:paraId="448E7D1D" w14:textId="43570753" w:rsidR="00223671" w:rsidRPr="00C17C1D" w:rsidRDefault="00223671" w:rsidP="00223671">
      <w:pPr>
        <w:autoSpaceDN w:val="0"/>
        <w:adjustRightInd w:val="0"/>
        <w:ind w:firstLine="708"/>
        <w:jc w:val="both"/>
        <w:rPr>
          <w:rFonts w:cs="Times New Roman"/>
          <w:sz w:val="20"/>
          <w:szCs w:val="20"/>
        </w:rPr>
      </w:pPr>
      <w:r w:rsidRPr="00C17C1D">
        <w:rPr>
          <w:rFonts w:cs="Times New Roman"/>
          <w:sz w:val="20"/>
          <w:szCs w:val="20"/>
        </w:rPr>
        <w:t xml:space="preserve">1.6. </w:t>
      </w:r>
      <w:bookmarkStart w:id="9" w:name="_Hlk76990613"/>
      <w:r w:rsidRPr="00C17C1D">
        <w:rPr>
          <w:rFonts w:cs="Times New Roman"/>
          <w:sz w:val="20"/>
          <w:szCs w:val="20"/>
        </w:rPr>
        <w:t>О</w:t>
      </w:r>
      <w:r w:rsidRPr="00C17C1D">
        <w:rPr>
          <w:rFonts w:cs="Times New Roman"/>
          <w:bCs/>
          <w:sz w:val="20"/>
          <w:szCs w:val="20"/>
        </w:rPr>
        <w:t>боснование начальной (максимальной) цены договора либо цены единицы товара, работы, услуги, включая информацию о</w:t>
      </w:r>
      <w:r w:rsidR="00EA18CD">
        <w:rPr>
          <w:rFonts w:cs="Times New Roman"/>
          <w:bCs/>
          <w:sz w:val="20"/>
          <w:szCs w:val="20"/>
        </w:rPr>
        <w:t xml:space="preserve"> стоимости </w:t>
      </w:r>
      <w:r w:rsidR="00687565">
        <w:rPr>
          <w:rFonts w:cs="Times New Roman"/>
          <w:bCs/>
          <w:sz w:val="20"/>
          <w:szCs w:val="20"/>
        </w:rPr>
        <w:t>т</w:t>
      </w:r>
      <w:r w:rsidR="00EA18CD">
        <w:rPr>
          <w:rFonts w:cs="Times New Roman"/>
          <w:bCs/>
          <w:sz w:val="20"/>
          <w:szCs w:val="20"/>
        </w:rPr>
        <w:t>овара,</w:t>
      </w:r>
      <w:r w:rsidRPr="00C17C1D">
        <w:rPr>
          <w:rFonts w:cs="Times New Roman"/>
          <w:bCs/>
          <w:sz w:val="20"/>
          <w:szCs w:val="20"/>
        </w:rPr>
        <w:t xml:space="preserve"> расходах на перевозку, </w:t>
      </w:r>
      <w:r w:rsidR="007E2DF4">
        <w:rPr>
          <w:rFonts w:cs="Times New Roman"/>
          <w:bCs/>
          <w:sz w:val="20"/>
          <w:szCs w:val="20"/>
        </w:rPr>
        <w:t>тар</w:t>
      </w:r>
      <w:r w:rsidR="00357FE5">
        <w:rPr>
          <w:rFonts w:cs="Times New Roman"/>
          <w:bCs/>
          <w:sz w:val="20"/>
          <w:szCs w:val="20"/>
        </w:rPr>
        <w:t xml:space="preserve">ы, упаковки, погрузочные работы, </w:t>
      </w:r>
      <w:r w:rsidRPr="00C17C1D">
        <w:rPr>
          <w:rFonts w:cs="Times New Roman"/>
          <w:bCs/>
          <w:sz w:val="20"/>
          <w:szCs w:val="20"/>
        </w:rPr>
        <w:t>страхование, уплату таможенных пошлин, налогов и других обязательных платежей</w:t>
      </w:r>
      <w:r w:rsidRPr="00C17C1D">
        <w:rPr>
          <w:rFonts w:cs="Times New Roman"/>
          <w:sz w:val="20"/>
          <w:szCs w:val="20"/>
        </w:rPr>
        <w:t xml:space="preserve"> указаны в </w:t>
      </w:r>
      <w:bookmarkEnd w:id="9"/>
      <w:r w:rsidRPr="003009B3">
        <w:rPr>
          <w:rFonts w:cs="Times New Roman"/>
          <w:sz w:val="20"/>
          <w:szCs w:val="20"/>
        </w:rPr>
        <w:t xml:space="preserve">приложении № 3 </w:t>
      </w:r>
      <w:bookmarkStart w:id="10" w:name="_Hlk96930376"/>
      <w:r w:rsidR="006D3CE8" w:rsidRPr="003009B3">
        <w:rPr>
          <w:rFonts w:cs="Times New Roman"/>
          <w:sz w:val="20"/>
          <w:szCs w:val="20"/>
        </w:rPr>
        <w:t>извещени</w:t>
      </w:r>
      <w:r w:rsidR="008A2E75" w:rsidRPr="003009B3">
        <w:rPr>
          <w:rFonts w:cs="Times New Roman"/>
          <w:sz w:val="20"/>
          <w:szCs w:val="20"/>
        </w:rPr>
        <w:t>я</w:t>
      </w:r>
      <w:r w:rsidRPr="00C17C1D">
        <w:rPr>
          <w:rFonts w:cs="Times New Roman"/>
          <w:sz w:val="20"/>
          <w:szCs w:val="20"/>
        </w:rPr>
        <w:t xml:space="preserve"> о настоящей закупке</w:t>
      </w:r>
      <w:bookmarkEnd w:id="10"/>
      <w:r w:rsidRPr="00C17C1D">
        <w:rPr>
          <w:rFonts w:cs="Times New Roman"/>
          <w:sz w:val="20"/>
          <w:szCs w:val="20"/>
        </w:rPr>
        <w:t>.</w:t>
      </w:r>
    </w:p>
    <w:p w14:paraId="29629844" w14:textId="77777777" w:rsidR="00223671" w:rsidRPr="00C17C1D" w:rsidRDefault="00223671" w:rsidP="00223671">
      <w:pPr>
        <w:autoSpaceDN w:val="0"/>
        <w:adjustRightInd w:val="0"/>
        <w:jc w:val="both"/>
        <w:rPr>
          <w:rFonts w:cs="Times New Roman"/>
          <w:bCs/>
          <w:sz w:val="20"/>
          <w:szCs w:val="20"/>
        </w:rPr>
      </w:pPr>
    </w:p>
    <w:p w14:paraId="2FFD4DD1" w14:textId="4FA5C948" w:rsidR="00923D03" w:rsidRPr="00923D03" w:rsidRDefault="00223671" w:rsidP="00923D03">
      <w:pPr>
        <w:autoSpaceDN w:val="0"/>
        <w:adjustRightInd w:val="0"/>
        <w:spacing w:line="276" w:lineRule="auto"/>
        <w:ind w:firstLine="708"/>
        <w:jc w:val="both"/>
        <w:rPr>
          <w:rFonts w:eastAsiaTheme="minorHAnsi" w:cs="Times New Roman"/>
          <w:color w:val="auto"/>
          <w:sz w:val="20"/>
          <w:szCs w:val="20"/>
          <w:lang w:eastAsia="en-US"/>
        </w:rPr>
      </w:pPr>
      <w:r w:rsidRPr="00225A80">
        <w:rPr>
          <w:rFonts w:cs="Times New Roman"/>
          <w:bCs/>
          <w:sz w:val="20"/>
          <w:szCs w:val="20"/>
        </w:rPr>
        <w:t xml:space="preserve">1.7. </w:t>
      </w:r>
      <w:r w:rsidRPr="00225A80">
        <w:rPr>
          <w:rFonts w:cs="Times New Roman"/>
          <w:kern w:val="2"/>
          <w:sz w:val="20"/>
          <w:szCs w:val="20"/>
        </w:rPr>
        <w:t xml:space="preserve">Форма, сроки и порядок оплаты товара, работы, услуги </w:t>
      </w:r>
      <w:r w:rsidRPr="00225A80">
        <w:rPr>
          <w:rFonts w:cs="Times New Roman"/>
          <w:sz w:val="20"/>
          <w:szCs w:val="20"/>
        </w:rPr>
        <w:t xml:space="preserve">- согласно </w:t>
      </w:r>
      <w:bookmarkStart w:id="11" w:name="_Hlk174093165"/>
      <w:bookmarkStart w:id="12" w:name="_Toc92895267"/>
      <w:r w:rsidR="00225A80" w:rsidRPr="00225A80">
        <w:rPr>
          <w:rFonts w:eastAsiaTheme="minorHAnsi" w:cs="Times New Roman"/>
          <w:color w:val="auto"/>
          <w:sz w:val="20"/>
          <w:szCs w:val="20"/>
          <w:lang w:eastAsia="en-US"/>
        </w:rPr>
        <w:t>3.1.</w:t>
      </w:r>
      <w:r w:rsidR="00923D03" w:rsidRPr="00225A80">
        <w:rPr>
          <w:rFonts w:eastAsiaTheme="minorHAnsi" w:cs="Times New Roman"/>
          <w:bCs/>
          <w:color w:val="auto"/>
          <w:sz w:val="20"/>
          <w:szCs w:val="20"/>
          <w:lang w:eastAsia="en-US"/>
        </w:rPr>
        <w:t xml:space="preserve"> </w:t>
      </w:r>
      <w:r w:rsidR="00923D03" w:rsidRPr="00225A80">
        <w:rPr>
          <w:rFonts w:eastAsiaTheme="minorHAnsi" w:cs="Times New Roman"/>
          <w:color w:val="auto"/>
          <w:sz w:val="20"/>
          <w:szCs w:val="20"/>
          <w:lang w:eastAsia="en-US"/>
        </w:rPr>
        <w:t>проекта договора.</w:t>
      </w:r>
      <w:r w:rsidR="00923D03" w:rsidRPr="00923D03">
        <w:rPr>
          <w:rFonts w:eastAsiaTheme="minorHAnsi" w:cs="Times New Roman"/>
          <w:color w:val="auto"/>
          <w:sz w:val="20"/>
          <w:szCs w:val="20"/>
          <w:lang w:eastAsia="en-US"/>
        </w:rPr>
        <w:t xml:space="preserve"> </w:t>
      </w:r>
    </w:p>
    <w:bookmarkEnd w:id="11"/>
    <w:p w14:paraId="0D2AD0DB" w14:textId="16CF7662" w:rsidR="00223671" w:rsidRPr="00C17C1D" w:rsidRDefault="00223671" w:rsidP="00923D03">
      <w:pPr>
        <w:autoSpaceDN w:val="0"/>
        <w:adjustRightInd w:val="0"/>
        <w:spacing w:line="276" w:lineRule="auto"/>
        <w:ind w:firstLine="708"/>
        <w:jc w:val="both"/>
        <w:rPr>
          <w:rFonts w:cs="Times New Roman"/>
          <w:kern w:val="2"/>
          <w:sz w:val="20"/>
          <w:szCs w:val="20"/>
        </w:rPr>
      </w:pPr>
      <w:r w:rsidRPr="00C17C1D">
        <w:rPr>
          <w:rFonts w:cs="Times New Roman"/>
          <w:kern w:val="2"/>
          <w:sz w:val="20"/>
          <w:szCs w:val="20"/>
        </w:rPr>
        <w:tab/>
      </w:r>
      <w:bookmarkEnd w:id="12"/>
    </w:p>
    <w:p w14:paraId="3E9B0F1E" w14:textId="27029127" w:rsidR="00223671" w:rsidRPr="00C17C1D" w:rsidRDefault="00223671" w:rsidP="00223671">
      <w:pPr>
        <w:widowControl w:val="0"/>
        <w:suppressLineNumbers/>
        <w:tabs>
          <w:tab w:val="left" w:pos="-284"/>
        </w:tabs>
        <w:spacing w:line="276" w:lineRule="auto"/>
        <w:jc w:val="both"/>
        <w:outlineLvl w:val="0"/>
        <w:rPr>
          <w:rFonts w:cs="Times New Roman"/>
          <w:kern w:val="2"/>
          <w:sz w:val="20"/>
          <w:szCs w:val="20"/>
        </w:rPr>
      </w:pPr>
      <w:r w:rsidRPr="00C17C1D">
        <w:rPr>
          <w:rFonts w:cs="Times New Roman"/>
          <w:kern w:val="2"/>
          <w:sz w:val="20"/>
          <w:szCs w:val="20"/>
        </w:rPr>
        <w:tab/>
        <w:t>1.8. 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14:paraId="5D9FB628" w14:textId="182D42E3" w:rsidR="00223671" w:rsidRPr="00C17C1D" w:rsidRDefault="00223671" w:rsidP="00223671">
      <w:pPr>
        <w:spacing w:line="276" w:lineRule="auto"/>
        <w:jc w:val="both"/>
        <w:rPr>
          <w:rFonts w:cs="Times New Roman"/>
          <w:sz w:val="20"/>
          <w:szCs w:val="20"/>
        </w:rPr>
      </w:pPr>
      <w:r w:rsidRPr="00C17C1D">
        <w:rPr>
          <w:rFonts w:cs="Times New Roman"/>
          <w:kern w:val="2"/>
          <w:sz w:val="20"/>
          <w:szCs w:val="20"/>
        </w:rPr>
        <w:t xml:space="preserve">             </w:t>
      </w:r>
      <w:r w:rsidRPr="00C17C1D">
        <w:rPr>
          <w:rFonts w:cs="Times New Roman"/>
          <w:sz w:val="20"/>
          <w:szCs w:val="20"/>
        </w:rPr>
        <w:t xml:space="preserve">Порядок подачи заявок на участие в закупке - согласно регламенту электронной площадки </w:t>
      </w:r>
      <w:hyperlink r:id="rId13" w:history="1">
        <w:r w:rsidR="00BB6BD0" w:rsidRPr="0044365F">
          <w:rPr>
            <w:rStyle w:val="a4"/>
            <w:rFonts w:cs="Times New Roman"/>
            <w:sz w:val="20"/>
            <w:szCs w:val="20"/>
          </w:rPr>
          <w:t>223etp.zakazrf.ru</w:t>
        </w:r>
      </w:hyperlink>
      <w:r w:rsidRPr="00C17C1D">
        <w:rPr>
          <w:rFonts w:cs="Times New Roman"/>
          <w:sz w:val="20"/>
          <w:szCs w:val="20"/>
        </w:rPr>
        <w:t xml:space="preserve">, </w:t>
      </w:r>
      <w:r w:rsidR="002A014B">
        <w:rPr>
          <w:rFonts w:cs="Times New Roman"/>
          <w:sz w:val="20"/>
          <w:szCs w:val="20"/>
        </w:rPr>
        <w:t>извещения</w:t>
      </w:r>
      <w:r w:rsidRPr="00C17C1D">
        <w:rPr>
          <w:rFonts w:cs="Times New Roman"/>
          <w:sz w:val="20"/>
          <w:szCs w:val="20"/>
        </w:rPr>
        <w:t xml:space="preserve"> о проведении настоящей закупки.</w:t>
      </w:r>
    </w:p>
    <w:p w14:paraId="531C0894" w14:textId="07F433F7" w:rsidR="00223671" w:rsidRDefault="00223671" w:rsidP="00223671">
      <w:pPr>
        <w:spacing w:line="276" w:lineRule="auto"/>
        <w:ind w:firstLine="708"/>
        <w:jc w:val="both"/>
        <w:rPr>
          <w:rFonts w:cs="Times New Roman"/>
          <w:sz w:val="20"/>
          <w:szCs w:val="20"/>
        </w:rPr>
      </w:pPr>
      <w:r w:rsidRPr="00C17C1D">
        <w:rPr>
          <w:rFonts w:cs="Times New Roman"/>
          <w:sz w:val="20"/>
          <w:szCs w:val="20"/>
        </w:rPr>
        <w:t xml:space="preserve">Дата начала подачи заявок на участие в закупке – с момента размещения извещения на электронной площадке </w:t>
      </w:r>
      <w:hyperlink r:id="rId14" w:history="1">
        <w:r w:rsidR="00BB6BD0" w:rsidRPr="0044365F">
          <w:rPr>
            <w:rStyle w:val="a4"/>
            <w:rFonts w:cs="Times New Roman"/>
            <w:sz w:val="20"/>
            <w:szCs w:val="20"/>
          </w:rPr>
          <w:t>223etp.zakazrf.ru</w:t>
        </w:r>
      </w:hyperlink>
      <w:r w:rsidRPr="00C17C1D">
        <w:rPr>
          <w:rFonts w:cs="Times New Roman"/>
          <w:sz w:val="20"/>
          <w:szCs w:val="20"/>
        </w:rPr>
        <w:t>.</w:t>
      </w:r>
    </w:p>
    <w:p w14:paraId="3E7A4A6C" w14:textId="77777777" w:rsidR="001F3E71" w:rsidRPr="00C17C1D" w:rsidRDefault="001F3E71" w:rsidP="00223671">
      <w:pPr>
        <w:spacing w:line="276" w:lineRule="auto"/>
        <w:ind w:firstLine="708"/>
        <w:jc w:val="both"/>
        <w:rPr>
          <w:rFonts w:cs="Times New Roman"/>
          <w:sz w:val="20"/>
          <w:szCs w:val="20"/>
        </w:rPr>
      </w:pPr>
    </w:p>
    <w:p w14:paraId="7581ECC1" w14:textId="302E819F" w:rsidR="00223671" w:rsidRPr="00C17C1D" w:rsidRDefault="00223671" w:rsidP="00223671">
      <w:pPr>
        <w:spacing w:line="276" w:lineRule="auto"/>
        <w:ind w:firstLine="708"/>
        <w:rPr>
          <w:rFonts w:cs="Times New Roman"/>
          <w:sz w:val="20"/>
          <w:szCs w:val="20"/>
        </w:rPr>
      </w:pPr>
      <w:r w:rsidRPr="00C17C1D">
        <w:rPr>
          <w:rFonts w:cs="Times New Roman"/>
          <w:sz w:val="20"/>
          <w:szCs w:val="20"/>
        </w:rPr>
        <w:t xml:space="preserve">Дата и время окончания подачи заявок – </w:t>
      </w:r>
      <w:r w:rsidR="00301DBD" w:rsidRPr="00D8588F">
        <w:rPr>
          <w:rFonts w:cs="Times New Roman"/>
          <w:sz w:val="20"/>
          <w:szCs w:val="20"/>
        </w:rPr>
        <w:t>07:00</w:t>
      </w:r>
      <w:r w:rsidRPr="00D8588F">
        <w:rPr>
          <w:rFonts w:cs="Times New Roman"/>
          <w:sz w:val="20"/>
          <w:szCs w:val="20"/>
        </w:rPr>
        <w:t>(МСК)</w:t>
      </w:r>
      <w:r w:rsidR="00D0423D">
        <w:rPr>
          <w:rFonts w:cs="Times New Roman"/>
          <w:sz w:val="20"/>
          <w:szCs w:val="20"/>
        </w:rPr>
        <w:t xml:space="preserve"> </w:t>
      </w:r>
      <w:r w:rsidR="00EC2D4E">
        <w:rPr>
          <w:rFonts w:cs="Times New Roman"/>
          <w:sz w:val="20"/>
          <w:szCs w:val="20"/>
        </w:rPr>
        <w:t>07.04.</w:t>
      </w:r>
      <w:r w:rsidR="008B789F">
        <w:rPr>
          <w:rFonts w:cs="Times New Roman"/>
          <w:sz w:val="20"/>
          <w:szCs w:val="20"/>
        </w:rPr>
        <w:t>20</w:t>
      </w:r>
      <w:r w:rsidRPr="00D8588F">
        <w:rPr>
          <w:rFonts w:cs="Times New Roman"/>
          <w:sz w:val="20"/>
          <w:szCs w:val="20"/>
        </w:rPr>
        <w:t>2</w:t>
      </w:r>
      <w:r w:rsidR="00600B15">
        <w:rPr>
          <w:rFonts w:cs="Times New Roman"/>
          <w:sz w:val="20"/>
          <w:szCs w:val="20"/>
        </w:rPr>
        <w:t>5</w:t>
      </w:r>
      <w:r w:rsidR="001F3E71">
        <w:rPr>
          <w:rFonts w:cs="Times New Roman"/>
          <w:sz w:val="20"/>
          <w:szCs w:val="20"/>
        </w:rPr>
        <w:t xml:space="preserve"> </w:t>
      </w:r>
      <w:r w:rsidRPr="00D8588F">
        <w:rPr>
          <w:rFonts w:cs="Times New Roman"/>
          <w:sz w:val="20"/>
          <w:szCs w:val="20"/>
        </w:rPr>
        <w:t>г</w:t>
      </w:r>
      <w:r w:rsidR="00EC2D4E">
        <w:rPr>
          <w:rFonts w:cs="Times New Roman"/>
          <w:sz w:val="20"/>
          <w:szCs w:val="20"/>
        </w:rPr>
        <w:t>ода</w:t>
      </w:r>
      <w:r w:rsidRPr="00D8588F">
        <w:rPr>
          <w:rFonts w:cs="Times New Roman"/>
          <w:sz w:val="20"/>
          <w:szCs w:val="20"/>
        </w:rPr>
        <w:t>.</w:t>
      </w:r>
      <w:r w:rsidRPr="00C17C1D">
        <w:rPr>
          <w:rFonts w:cs="Times New Roman"/>
          <w:sz w:val="20"/>
          <w:szCs w:val="20"/>
        </w:rPr>
        <w:t xml:space="preserve"> </w:t>
      </w:r>
    </w:p>
    <w:p w14:paraId="1464A3E6" w14:textId="3316E29D" w:rsidR="00223671" w:rsidRPr="00C17C1D" w:rsidRDefault="00223671" w:rsidP="00223671">
      <w:pPr>
        <w:pStyle w:val="a7"/>
        <w:spacing w:line="276" w:lineRule="auto"/>
        <w:ind w:firstLine="708"/>
        <w:jc w:val="both"/>
        <w:rPr>
          <w:rFonts w:ascii="Times New Roman" w:hAnsi="Times New Roman"/>
          <w:sz w:val="20"/>
          <w:szCs w:val="20"/>
        </w:rPr>
      </w:pPr>
      <w:r w:rsidRPr="00C17C1D">
        <w:rPr>
          <w:rFonts w:ascii="Times New Roman" w:hAnsi="Times New Roman"/>
          <w:sz w:val="20"/>
          <w:szCs w:val="20"/>
        </w:rPr>
        <w:t xml:space="preserve">Порядок подведения итогов закупки - согласно регламенту электронной </w:t>
      </w:r>
      <w:r w:rsidRPr="004F51A7">
        <w:rPr>
          <w:rFonts w:ascii="Times New Roman" w:hAnsi="Times New Roman"/>
          <w:sz w:val="20"/>
          <w:szCs w:val="20"/>
        </w:rPr>
        <w:t xml:space="preserve">площадки </w:t>
      </w:r>
      <w:hyperlink r:id="rId15" w:history="1">
        <w:r w:rsidR="00BB6BD0" w:rsidRPr="004F51A7">
          <w:rPr>
            <w:rStyle w:val="a4"/>
            <w:rFonts w:ascii="Times New Roman" w:hAnsi="Times New Roman"/>
            <w:sz w:val="20"/>
            <w:szCs w:val="20"/>
          </w:rPr>
          <w:t>223etp.zakazrf.ru</w:t>
        </w:r>
      </w:hyperlink>
      <w:r w:rsidRPr="004F51A7">
        <w:rPr>
          <w:rFonts w:ascii="Times New Roman" w:hAnsi="Times New Roman"/>
          <w:sz w:val="20"/>
          <w:szCs w:val="20"/>
        </w:rPr>
        <w:t>,</w:t>
      </w:r>
      <w:r w:rsidRPr="00C17C1D">
        <w:rPr>
          <w:rFonts w:ascii="Times New Roman" w:hAnsi="Times New Roman"/>
          <w:sz w:val="20"/>
          <w:szCs w:val="20"/>
        </w:rPr>
        <w:t xml:space="preserve"> </w:t>
      </w:r>
      <w:r w:rsidR="002A014B">
        <w:rPr>
          <w:rFonts w:ascii="Times New Roman" w:hAnsi="Times New Roman"/>
          <w:sz w:val="20"/>
          <w:szCs w:val="20"/>
        </w:rPr>
        <w:t>извещения</w:t>
      </w:r>
      <w:r w:rsidRPr="00C17C1D">
        <w:rPr>
          <w:rFonts w:ascii="Times New Roman" w:hAnsi="Times New Roman"/>
          <w:sz w:val="20"/>
          <w:szCs w:val="20"/>
        </w:rPr>
        <w:t xml:space="preserve"> о проведении настоящей закупки.</w:t>
      </w:r>
    </w:p>
    <w:p w14:paraId="73F064BA" w14:textId="77777777" w:rsidR="00223671" w:rsidRPr="00C17C1D" w:rsidRDefault="00223671" w:rsidP="00223671">
      <w:pPr>
        <w:widowControl w:val="0"/>
        <w:suppressLineNumbers/>
        <w:tabs>
          <w:tab w:val="left" w:pos="-284"/>
        </w:tabs>
        <w:jc w:val="both"/>
        <w:outlineLvl w:val="0"/>
        <w:rPr>
          <w:rFonts w:cs="Times New Roman"/>
          <w:sz w:val="20"/>
          <w:szCs w:val="20"/>
        </w:rPr>
      </w:pPr>
    </w:p>
    <w:p w14:paraId="685519EC" w14:textId="0E35A1D4" w:rsidR="00223671" w:rsidRPr="00C17C1D" w:rsidRDefault="00223671" w:rsidP="00223671">
      <w:pPr>
        <w:widowControl w:val="0"/>
        <w:tabs>
          <w:tab w:val="left" w:pos="-284"/>
          <w:tab w:val="left" w:pos="709"/>
        </w:tabs>
        <w:jc w:val="both"/>
        <w:textAlignment w:val="baseline"/>
        <w:rPr>
          <w:rFonts w:cs="Times New Roman"/>
          <w:sz w:val="20"/>
          <w:szCs w:val="20"/>
        </w:rPr>
      </w:pPr>
      <w:r w:rsidRPr="00C17C1D">
        <w:rPr>
          <w:rFonts w:cs="Times New Roman"/>
          <w:sz w:val="20"/>
          <w:szCs w:val="20"/>
        </w:rPr>
        <w:t xml:space="preserve">            </w:t>
      </w:r>
      <w:r w:rsidR="000B740E" w:rsidRPr="00C17C1D">
        <w:rPr>
          <w:rFonts w:cs="Times New Roman"/>
          <w:sz w:val="20"/>
          <w:szCs w:val="20"/>
        </w:rPr>
        <w:t xml:space="preserve"> </w:t>
      </w:r>
      <w:r w:rsidRPr="00C17C1D">
        <w:rPr>
          <w:rFonts w:cs="Times New Roman"/>
          <w:sz w:val="20"/>
          <w:szCs w:val="20"/>
        </w:rPr>
        <w:t>1.9. Требования к участнику закупки.</w:t>
      </w:r>
    </w:p>
    <w:p w14:paraId="23D0515F" w14:textId="77777777" w:rsidR="00223671" w:rsidRPr="00C17C1D" w:rsidRDefault="00223671" w:rsidP="00223671">
      <w:pPr>
        <w:pStyle w:val="a7"/>
        <w:jc w:val="both"/>
        <w:rPr>
          <w:rFonts w:ascii="Times New Roman" w:hAnsi="Times New Roman"/>
          <w:i/>
          <w:sz w:val="20"/>
          <w:szCs w:val="20"/>
        </w:rPr>
      </w:pPr>
      <w:r w:rsidRPr="00C17C1D">
        <w:rPr>
          <w:rFonts w:ascii="Times New Roman" w:hAnsi="Times New Roman"/>
          <w:sz w:val="20"/>
          <w:szCs w:val="20"/>
        </w:rPr>
        <w:t xml:space="preserve">             1.9.1. Соответствие участника закупки,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9CE6CCD" w14:textId="5B798C9E" w:rsidR="00223671" w:rsidRPr="00C17C1D" w:rsidRDefault="00223671" w:rsidP="00223671">
      <w:pPr>
        <w:pStyle w:val="a7"/>
        <w:ind w:firstLine="708"/>
        <w:jc w:val="both"/>
        <w:rPr>
          <w:rFonts w:ascii="Times New Roman" w:hAnsi="Times New Roman"/>
          <w:i/>
          <w:sz w:val="20"/>
          <w:szCs w:val="20"/>
        </w:rPr>
      </w:pPr>
      <w:r w:rsidRPr="00C17C1D">
        <w:rPr>
          <w:rFonts w:ascii="Times New Roman" w:hAnsi="Times New Roman"/>
          <w:sz w:val="20"/>
          <w:szCs w:val="20"/>
        </w:rPr>
        <w:t xml:space="preserve">1.9.2. Непроведение ликвидации участника закупки - юридического лица и отсутствие решения арбитражного суда о признании участника </w:t>
      </w:r>
      <w:r w:rsidR="00554BC5" w:rsidRPr="00C17C1D">
        <w:rPr>
          <w:rFonts w:ascii="Times New Roman" w:hAnsi="Times New Roman"/>
          <w:sz w:val="20"/>
          <w:szCs w:val="20"/>
        </w:rPr>
        <w:t xml:space="preserve">запроса котировок в электронной форме </w:t>
      </w:r>
      <w:r w:rsidRPr="00C17C1D">
        <w:rPr>
          <w:rFonts w:ascii="Times New Roman" w:hAnsi="Times New Roman"/>
          <w:sz w:val="20"/>
          <w:szCs w:val="20"/>
        </w:rPr>
        <w:t>- юридического лица, индивидуального предпринимателя банкротом и об открытии конкурсного производства;</w:t>
      </w:r>
    </w:p>
    <w:p w14:paraId="4F30AC4B" w14:textId="60DB2BCA" w:rsidR="00223671" w:rsidRPr="00C17C1D" w:rsidRDefault="00223671" w:rsidP="00223671">
      <w:pPr>
        <w:pStyle w:val="a7"/>
        <w:ind w:firstLine="708"/>
        <w:jc w:val="both"/>
        <w:rPr>
          <w:rFonts w:ascii="Times New Roman" w:hAnsi="Times New Roman"/>
          <w:i/>
          <w:sz w:val="20"/>
          <w:szCs w:val="20"/>
        </w:rPr>
      </w:pPr>
      <w:r w:rsidRPr="00C17C1D">
        <w:rPr>
          <w:rFonts w:ascii="Times New Roman" w:hAnsi="Times New Roman"/>
          <w:sz w:val="20"/>
          <w:szCs w:val="20"/>
        </w:rPr>
        <w:t xml:space="preserve">1.9.3.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w:t>
      </w:r>
      <w:r w:rsidR="00554BC5" w:rsidRPr="00C17C1D">
        <w:rPr>
          <w:rFonts w:ascii="Times New Roman" w:hAnsi="Times New Roman"/>
          <w:sz w:val="20"/>
          <w:szCs w:val="20"/>
        </w:rPr>
        <w:t>запросе котировок в электронной форме</w:t>
      </w:r>
      <w:r w:rsidRPr="00C17C1D">
        <w:rPr>
          <w:rFonts w:ascii="Times New Roman" w:hAnsi="Times New Roman"/>
          <w:sz w:val="20"/>
          <w:szCs w:val="20"/>
        </w:rPr>
        <w:t>;</w:t>
      </w:r>
    </w:p>
    <w:p w14:paraId="194E9F73" w14:textId="77777777" w:rsidR="00223671" w:rsidRPr="00C17C1D" w:rsidRDefault="00223671" w:rsidP="00223671">
      <w:pPr>
        <w:ind w:firstLine="708"/>
        <w:jc w:val="both"/>
        <w:rPr>
          <w:rFonts w:cs="Times New Roman"/>
          <w:sz w:val="20"/>
          <w:szCs w:val="20"/>
        </w:rPr>
      </w:pPr>
      <w:r w:rsidRPr="00C17C1D">
        <w:rPr>
          <w:rFonts w:cs="Times New Roman"/>
          <w:sz w:val="20"/>
          <w:szCs w:val="20"/>
        </w:rPr>
        <w:lastRenderedPageBreak/>
        <w:t xml:space="preserve">1.9.4. </w:t>
      </w:r>
      <w:r w:rsidRPr="00C17C1D">
        <w:rPr>
          <w:rFonts w:cs="Times New Roman"/>
          <w:sz w:val="20"/>
          <w:szCs w:val="20"/>
          <w:shd w:val="clear" w:color="auto" w:fill="FFFFFF"/>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Pr="00C17C1D">
        <w:rPr>
          <w:rStyle w:val="apple-converted-space"/>
          <w:rFonts w:cs="Times New Roman"/>
          <w:sz w:val="20"/>
          <w:szCs w:val="20"/>
          <w:shd w:val="clear" w:color="auto" w:fill="FFFFFF"/>
        </w:rPr>
        <w:t> </w:t>
      </w:r>
      <w:r w:rsidRPr="00C17C1D">
        <w:rPr>
          <w:rFonts w:cs="Times New Roman"/>
          <w:sz w:val="20"/>
          <w:szCs w:val="20"/>
          <w:shd w:val="clear" w:color="auto" w:fill="FFFFFF"/>
        </w:rPr>
        <w:t>законодательством</w:t>
      </w:r>
      <w:r w:rsidRPr="00C17C1D">
        <w:rPr>
          <w:rStyle w:val="apple-converted-space"/>
          <w:rFonts w:cs="Times New Roman"/>
          <w:sz w:val="20"/>
          <w:szCs w:val="20"/>
          <w:shd w:val="clear" w:color="auto" w:fill="FFFFFF"/>
        </w:rPr>
        <w:t> </w:t>
      </w:r>
      <w:r w:rsidRPr="00C17C1D">
        <w:rPr>
          <w:rFonts w:cs="Times New Roman"/>
          <w:sz w:val="20"/>
          <w:szCs w:val="20"/>
          <w:shd w:val="clear" w:color="auto" w:fill="FFFFFF"/>
        </w:rPr>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Pr="00C17C1D">
        <w:rPr>
          <w:rStyle w:val="apple-converted-space"/>
          <w:rFonts w:cs="Times New Roman"/>
          <w:sz w:val="20"/>
          <w:szCs w:val="20"/>
          <w:shd w:val="clear" w:color="auto" w:fill="FFFFFF"/>
        </w:rPr>
        <w:t> </w:t>
      </w:r>
      <w:r w:rsidRPr="00C17C1D">
        <w:rPr>
          <w:rFonts w:cs="Times New Roman"/>
          <w:sz w:val="20"/>
          <w:szCs w:val="20"/>
          <w:shd w:val="clear" w:color="auto" w:fill="FFFFFF"/>
        </w:rPr>
        <w:t>законодательством</w:t>
      </w:r>
      <w:r w:rsidRPr="00C17C1D">
        <w:rPr>
          <w:rStyle w:val="apple-converted-space"/>
          <w:rFonts w:cs="Times New Roman"/>
          <w:sz w:val="20"/>
          <w:szCs w:val="20"/>
          <w:shd w:val="clear" w:color="auto" w:fill="FFFFFF"/>
        </w:rPr>
        <w:t> </w:t>
      </w:r>
      <w:r w:rsidRPr="00C17C1D">
        <w:rPr>
          <w:rFonts w:cs="Times New Roman"/>
          <w:sz w:val="20"/>
          <w:szCs w:val="20"/>
          <w:shd w:val="clear" w:color="auto" w:fill="FFFFFF"/>
        </w:rPr>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17C1D">
        <w:rPr>
          <w:rFonts w:cs="Times New Roman"/>
          <w:sz w:val="20"/>
          <w:szCs w:val="20"/>
        </w:rPr>
        <w:t>;</w:t>
      </w:r>
    </w:p>
    <w:p w14:paraId="7847CF52" w14:textId="77777777" w:rsidR="00223671" w:rsidRPr="00C17C1D" w:rsidRDefault="00223671" w:rsidP="00223671">
      <w:pPr>
        <w:ind w:firstLine="708"/>
        <w:jc w:val="both"/>
        <w:rPr>
          <w:rFonts w:cs="Times New Roman"/>
          <w:sz w:val="20"/>
          <w:szCs w:val="20"/>
        </w:rPr>
      </w:pPr>
      <w:r w:rsidRPr="00C17C1D">
        <w:rPr>
          <w:rFonts w:cs="Times New Roman"/>
          <w:sz w:val="20"/>
          <w:szCs w:val="20"/>
        </w:rPr>
        <w:t xml:space="preserve">1.9.5. Отсутствие сведений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 </w:t>
      </w:r>
      <w:r w:rsidRPr="00C17C1D">
        <w:rPr>
          <w:rFonts w:cs="Times New Roman"/>
          <w:snapToGrid w:val="0"/>
          <w:sz w:val="20"/>
          <w:szCs w:val="20"/>
        </w:rPr>
        <w:t xml:space="preserve">либо о любом из нескольких юридических лиц, физических лиц, </w:t>
      </w:r>
      <w:r w:rsidRPr="00C17C1D">
        <w:rPr>
          <w:rFonts w:cs="Times New Roman"/>
          <w:sz w:val="20"/>
          <w:szCs w:val="20"/>
        </w:rPr>
        <w:t>индивидуальных предпринимателей</w:t>
      </w:r>
      <w:r w:rsidRPr="00C17C1D">
        <w:rPr>
          <w:rFonts w:cs="Times New Roman"/>
          <w:snapToGrid w:val="0"/>
          <w:sz w:val="20"/>
          <w:szCs w:val="20"/>
        </w:rPr>
        <w:t>, выступающих на стороне одного участника закупки</w:t>
      </w:r>
      <w:r w:rsidRPr="00C17C1D">
        <w:rPr>
          <w:rFonts w:cs="Times New Roman"/>
          <w:sz w:val="20"/>
          <w:szCs w:val="20"/>
        </w:rPr>
        <w:t xml:space="preserve"> в реестре недобросовестных поставщиков, предусмотренных законодательством Российской Федерации.</w:t>
      </w:r>
    </w:p>
    <w:p w14:paraId="75E9871B" w14:textId="77777777" w:rsidR="00223671" w:rsidRPr="00C17C1D" w:rsidRDefault="00223671" w:rsidP="00223671">
      <w:pPr>
        <w:pStyle w:val="OP111"/>
        <w:ind w:firstLine="708"/>
        <w:rPr>
          <w:sz w:val="20"/>
          <w:szCs w:val="20"/>
        </w:rPr>
      </w:pPr>
      <w:bookmarkStart w:id="13" w:name="_Toc92895270"/>
      <w:r w:rsidRPr="00C17C1D">
        <w:rPr>
          <w:sz w:val="20"/>
          <w:szCs w:val="20"/>
        </w:rPr>
        <w:t xml:space="preserve">1.9.6. Отсутствие у участника закупки - физического лица либо у руководителя, членов коллегиального исполнительного органа </w:t>
      </w:r>
      <w:r w:rsidRPr="00C17C1D">
        <w:rPr>
          <w:rFonts w:eastAsiaTheme="minorHAnsi"/>
          <w:sz w:val="20"/>
          <w:szCs w:val="20"/>
          <w:lang w:eastAsia="en-US"/>
        </w:rPr>
        <w:t xml:space="preserve">лица, исполняющего функции единоличного исполнительного органа, </w:t>
      </w:r>
      <w:r w:rsidRPr="00C17C1D">
        <w:rPr>
          <w:sz w:val="20"/>
          <w:szCs w:val="20"/>
        </w:rPr>
        <w:t xml:space="preserve">или главного бухгалтера юридического лица - участника закупки судимости за преступления в сфере экономики </w:t>
      </w:r>
      <w:r w:rsidRPr="00C17C1D">
        <w:rPr>
          <w:rFonts w:eastAsiaTheme="minorHAnsi"/>
          <w:sz w:val="20"/>
          <w:szCs w:val="20"/>
          <w:lang w:eastAsia="en-US"/>
        </w:rPr>
        <w:t xml:space="preserve">и (или) преступления, предусмотренные статьями 289, 290, 291, 291.1 Уголовного кодекса Российской Федерации </w:t>
      </w:r>
      <w:r w:rsidRPr="00C17C1D">
        <w:rPr>
          <w:sz w:val="20"/>
          <w:szCs w:val="20"/>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bookmarkEnd w:id="13"/>
    </w:p>
    <w:p w14:paraId="1AF0FCA4" w14:textId="77777777" w:rsidR="00223671" w:rsidRPr="00C17C1D" w:rsidRDefault="00223671" w:rsidP="00223671">
      <w:pPr>
        <w:tabs>
          <w:tab w:val="left" w:pos="700"/>
        </w:tabs>
        <w:contextualSpacing/>
        <w:jc w:val="both"/>
        <w:rPr>
          <w:rFonts w:cs="Times New Roman"/>
          <w:sz w:val="20"/>
          <w:szCs w:val="20"/>
        </w:rPr>
      </w:pPr>
      <w:r w:rsidRPr="00C17C1D">
        <w:rPr>
          <w:rFonts w:cs="Times New Roman"/>
          <w:sz w:val="20"/>
          <w:szCs w:val="20"/>
        </w:rPr>
        <w:tab/>
        <w:t>1.9.7. Отсутствие в отношении участника закупки, его учредителей и руководителей возбужденных уголовных дел по основаниям, связанным с деятельностью, имеющей отношение к предмету закупки;</w:t>
      </w:r>
    </w:p>
    <w:p w14:paraId="2A18CD5C" w14:textId="77777777" w:rsidR="00223671" w:rsidRPr="00C17C1D" w:rsidRDefault="00223671" w:rsidP="00223671">
      <w:pPr>
        <w:tabs>
          <w:tab w:val="left" w:pos="700"/>
        </w:tabs>
        <w:contextualSpacing/>
        <w:jc w:val="both"/>
        <w:rPr>
          <w:rFonts w:cs="Times New Roman"/>
          <w:sz w:val="20"/>
          <w:szCs w:val="20"/>
        </w:rPr>
      </w:pPr>
      <w:r w:rsidRPr="00C17C1D">
        <w:rPr>
          <w:rFonts w:cs="Times New Roman"/>
          <w:sz w:val="20"/>
          <w:szCs w:val="20"/>
        </w:rPr>
        <w:tab/>
        <w:t>1.9.8. Участник закупки не является офшорной компанией;</w:t>
      </w:r>
    </w:p>
    <w:p w14:paraId="306DB18F" w14:textId="3A9EAEE4" w:rsidR="00F23301" w:rsidRPr="00F23301" w:rsidRDefault="00223671" w:rsidP="00F23301">
      <w:pPr>
        <w:ind w:firstLine="708"/>
        <w:jc w:val="both"/>
        <w:rPr>
          <w:rFonts w:cs="Times New Roman"/>
          <w:sz w:val="20"/>
          <w:szCs w:val="20"/>
        </w:rPr>
      </w:pPr>
      <w:r w:rsidRPr="00C17C1D">
        <w:rPr>
          <w:rFonts w:cs="Times New Roman"/>
          <w:sz w:val="20"/>
          <w:szCs w:val="20"/>
        </w:rPr>
        <w:t xml:space="preserve">1.9.9. </w:t>
      </w:r>
      <w:r w:rsidR="00F23301">
        <w:rPr>
          <w:rFonts w:cs="Times New Roman"/>
          <w:sz w:val="20"/>
          <w:szCs w:val="20"/>
        </w:rPr>
        <w:t>О</w:t>
      </w:r>
      <w:r w:rsidR="00F23301" w:rsidRPr="00F23301">
        <w:rPr>
          <w:rFonts w:cs="Times New Roman"/>
          <w:sz w:val="20"/>
          <w:szCs w:val="20"/>
        </w:rPr>
        <w:t xml:space="preserve">тсутствие фактов неисполнения/ненадлежащего исполнения участником закупки обязательств по поставке товаров, выполнение работ, оказание услуг по ранее заключенным договорам с ООО «ЧЕЛНЫВОДОКАНАЛ» и/или с компаниями группы ПАО «КАМАЗ» за последнее 36 месяцев, предшествующих дате размещения извещения о проведении закупки , связанных со сроками, качеством и гарантийными обязательствами контрагента. Одним из критериев отклонения участника закупки будет являться нижеследующее: </w:t>
      </w:r>
    </w:p>
    <w:p w14:paraId="7B4199BB" w14:textId="77777777" w:rsidR="00F23301" w:rsidRPr="00F23301" w:rsidRDefault="00F23301" w:rsidP="00F23301">
      <w:pPr>
        <w:ind w:firstLine="708"/>
        <w:jc w:val="both"/>
        <w:rPr>
          <w:rFonts w:cs="Times New Roman"/>
          <w:sz w:val="20"/>
          <w:szCs w:val="20"/>
        </w:rPr>
      </w:pPr>
      <w:r w:rsidRPr="00F23301">
        <w:rPr>
          <w:rFonts w:cs="Times New Roman"/>
          <w:sz w:val="20"/>
          <w:szCs w:val="20"/>
        </w:rPr>
        <w:t xml:space="preserve">1) судебное решение, вступившие в законную силу о неисполнении/ненадлежащем исполнении обязательств перед Заказчиком; </w:t>
      </w:r>
    </w:p>
    <w:p w14:paraId="1EB39286" w14:textId="0BC7B7D4" w:rsidR="00F23301" w:rsidRPr="00F23301" w:rsidRDefault="00F23301" w:rsidP="00F23301">
      <w:pPr>
        <w:ind w:firstLine="708"/>
        <w:jc w:val="both"/>
        <w:rPr>
          <w:rFonts w:cs="Times New Roman"/>
          <w:sz w:val="20"/>
          <w:szCs w:val="20"/>
        </w:rPr>
      </w:pPr>
      <w:r w:rsidRPr="00F23301">
        <w:rPr>
          <w:rFonts w:cs="Times New Roman"/>
          <w:sz w:val="20"/>
          <w:szCs w:val="20"/>
        </w:rPr>
        <w:t>2) претензия Заказчика, подтверждающая факт неисполнения/</w:t>
      </w:r>
      <w:r w:rsidR="00C945F7" w:rsidRPr="00F23301">
        <w:rPr>
          <w:rFonts w:cs="Times New Roman"/>
          <w:sz w:val="20"/>
          <w:szCs w:val="20"/>
        </w:rPr>
        <w:t>ненадлежащего исполнения обязательств,</w:t>
      </w:r>
      <w:r w:rsidRPr="00F23301">
        <w:rPr>
          <w:rFonts w:cs="Times New Roman"/>
          <w:sz w:val="20"/>
          <w:szCs w:val="20"/>
        </w:rPr>
        <w:t xml:space="preserve"> принятых на себя контрагентом по договору, в случае если данная претензия удовлетворена участником самостоятельно или принудительно вступившим в силу решением суда;</w:t>
      </w:r>
    </w:p>
    <w:p w14:paraId="148B1B97" w14:textId="07E40447" w:rsidR="00223671" w:rsidRDefault="00F23301" w:rsidP="00F23301">
      <w:pPr>
        <w:ind w:firstLine="708"/>
        <w:jc w:val="both"/>
        <w:rPr>
          <w:rFonts w:cs="Times New Roman"/>
          <w:sz w:val="20"/>
          <w:szCs w:val="20"/>
        </w:rPr>
      </w:pPr>
      <w:r w:rsidRPr="00F23301">
        <w:rPr>
          <w:rFonts w:cs="Times New Roman"/>
          <w:sz w:val="20"/>
          <w:szCs w:val="20"/>
        </w:rPr>
        <w:t>3) односторонний отказ Заказчика от договора, в связи с неисполнением/ненадлежащим исполнением обязательств взятые на себя контрагентом перед Заказчиком</w:t>
      </w:r>
      <w:r w:rsidR="00223671" w:rsidRPr="00C17C1D">
        <w:rPr>
          <w:rFonts w:cs="Times New Roman"/>
          <w:sz w:val="20"/>
          <w:szCs w:val="20"/>
        </w:rPr>
        <w:t xml:space="preserve">. </w:t>
      </w:r>
    </w:p>
    <w:p w14:paraId="4D6987E1" w14:textId="77777777" w:rsidR="001F3E71" w:rsidRPr="001F3E71" w:rsidRDefault="001F3E71" w:rsidP="001F3E71">
      <w:pPr>
        <w:ind w:firstLine="708"/>
        <w:jc w:val="both"/>
        <w:rPr>
          <w:rFonts w:cs="Times New Roman"/>
          <w:sz w:val="20"/>
          <w:szCs w:val="20"/>
        </w:rPr>
      </w:pPr>
      <w:r w:rsidRPr="001F3E71">
        <w:rPr>
          <w:rFonts w:cs="Times New Roman"/>
          <w:sz w:val="20"/>
          <w:szCs w:val="20"/>
        </w:rPr>
        <w:t xml:space="preserve">1.9.10.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spellStart"/>
      <w:r w:rsidRPr="001F3E71">
        <w:rPr>
          <w:rFonts w:cs="Times New Roman"/>
          <w:sz w:val="20"/>
          <w:szCs w:val="20"/>
        </w:rPr>
        <w:t>пп</w:t>
      </w:r>
      <w:proofErr w:type="spellEnd"/>
      <w:r w:rsidRPr="001F3E71">
        <w:rPr>
          <w:rFonts w:cs="Times New Roman"/>
          <w:sz w:val="20"/>
          <w:szCs w:val="20"/>
        </w:rPr>
        <w:t>.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14:paraId="671BB5F2" w14:textId="77777777" w:rsidR="001F3E71" w:rsidRPr="001F3E71" w:rsidRDefault="001F3E71" w:rsidP="001F3E71">
      <w:pPr>
        <w:ind w:firstLine="708"/>
        <w:jc w:val="both"/>
        <w:rPr>
          <w:rFonts w:cs="Times New Roman"/>
          <w:sz w:val="20"/>
          <w:szCs w:val="20"/>
        </w:rPr>
      </w:pPr>
      <w:r w:rsidRPr="001F3E71">
        <w:rPr>
          <w:rFonts w:cs="Times New Roman"/>
          <w:sz w:val="20"/>
          <w:szCs w:val="20"/>
        </w:rPr>
        <w:t>1.9.11. Участник закупки не должен являться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37AE292D" w14:textId="77777777" w:rsidR="00223671" w:rsidRPr="00C17C1D" w:rsidRDefault="00223671" w:rsidP="00223671">
      <w:pPr>
        <w:ind w:firstLine="708"/>
        <w:jc w:val="both"/>
        <w:rPr>
          <w:rFonts w:cs="Times New Roman"/>
          <w:sz w:val="20"/>
          <w:szCs w:val="20"/>
        </w:rPr>
      </w:pPr>
    </w:p>
    <w:p w14:paraId="2F6E7B77" w14:textId="3A05A1E9" w:rsidR="00223671" w:rsidRPr="00C17C1D" w:rsidRDefault="00223671" w:rsidP="00223671">
      <w:pPr>
        <w:ind w:firstLine="708"/>
        <w:jc w:val="both"/>
        <w:rPr>
          <w:rFonts w:cs="Times New Roman"/>
          <w:sz w:val="20"/>
          <w:szCs w:val="20"/>
        </w:rPr>
      </w:pPr>
      <w:r w:rsidRPr="00C17C1D">
        <w:rPr>
          <w:rFonts w:cs="Times New Roman"/>
          <w:sz w:val="20"/>
          <w:szCs w:val="20"/>
        </w:rPr>
        <w:t xml:space="preserve">1.10. Формы, порядок, дата и время окончания срока предоставления участникам закупки разъяснений положений </w:t>
      </w:r>
      <w:r w:rsidR="002A014B">
        <w:rPr>
          <w:rFonts w:cs="Times New Roman"/>
          <w:sz w:val="20"/>
          <w:szCs w:val="20"/>
        </w:rPr>
        <w:t>извещения</w:t>
      </w:r>
      <w:r w:rsidRPr="00C17C1D">
        <w:rPr>
          <w:rFonts w:cs="Times New Roman"/>
          <w:sz w:val="20"/>
          <w:szCs w:val="20"/>
        </w:rPr>
        <w:t xml:space="preserve"> о закупке.</w:t>
      </w:r>
    </w:p>
    <w:p w14:paraId="3C834F16" w14:textId="11534C47" w:rsidR="00223671" w:rsidRPr="00C17C1D" w:rsidRDefault="00223671" w:rsidP="00223671">
      <w:pPr>
        <w:ind w:firstLine="708"/>
        <w:jc w:val="both"/>
        <w:rPr>
          <w:rFonts w:cs="Times New Roman"/>
          <w:sz w:val="20"/>
          <w:szCs w:val="20"/>
        </w:rPr>
      </w:pPr>
      <w:r w:rsidRPr="00C17C1D">
        <w:rPr>
          <w:rFonts w:cs="Times New Roman"/>
          <w:sz w:val="20"/>
          <w:szCs w:val="20"/>
        </w:rPr>
        <w:t xml:space="preserve">При осуществлении закупки в электронной форме направление участниками такой закупки запросов о даче разъяснений положений извещения об осуществлении закупки и (или) </w:t>
      </w:r>
      <w:r w:rsidR="002A014B">
        <w:rPr>
          <w:rFonts w:cs="Times New Roman"/>
          <w:sz w:val="20"/>
          <w:szCs w:val="20"/>
        </w:rPr>
        <w:t>извещения</w:t>
      </w:r>
      <w:r w:rsidRPr="00C17C1D">
        <w:rPr>
          <w:rFonts w:cs="Times New Roman"/>
          <w:sz w:val="20"/>
          <w:szCs w:val="20"/>
        </w:rPr>
        <w:t xml:space="preserve"> о закупке, размещение </w:t>
      </w:r>
      <w:r w:rsidR="00D83B07">
        <w:rPr>
          <w:rFonts w:cs="Times New Roman"/>
          <w:sz w:val="20"/>
          <w:szCs w:val="20"/>
        </w:rPr>
        <w:t>на электронной площадке</w:t>
      </w:r>
      <w:r w:rsidRPr="00C17C1D">
        <w:rPr>
          <w:rFonts w:cs="Times New Roman"/>
          <w:sz w:val="20"/>
          <w:szCs w:val="20"/>
        </w:rPr>
        <w:t xml:space="preserve"> таких разъяснений, обеспечиваются оператором электронной площадки</w:t>
      </w:r>
      <w:r w:rsidR="00D83B07">
        <w:rPr>
          <w:rFonts w:cs="Times New Roman"/>
          <w:sz w:val="20"/>
          <w:szCs w:val="20"/>
        </w:rPr>
        <w:t xml:space="preserve">. </w:t>
      </w:r>
      <w:r w:rsidRPr="00C17C1D">
        <w:rPr>
          <w:rFonts w:cs="Times New Roman"/>
          <w:sz w:val="20"/>
          <w:szCs w:val="20"/>
        </w:rPr>
        <w:t xml:space="preserve">Любой участник закупки вправе направить заказчику в порядке, предусмотренном Федеральным законом №223-ФЗ, Положением о закупке, запрос о даче разъяснений положений извещения об осуществлении закупки и (или) </w:t>
      </w:r>
      <w:r w:rsidR="002A014B">
        <w:rPr>
          <w:rFonts w:cs="Times New Roman"/>
          <w:sz w:val="20"/>
          <w:szCs w:val="20"/>
        </w:rPr>
        <w:t>извещения</w:t>
      </w:r>
      <w:r w:rsidRPr="00C17C1D">
        <w:rPr>
          <w:rFonts w:cs="Times New Roman"/>
          <w:sz w:val="20"/>
          <w:szCs w:val="20"/>
        </w:rPr>
        <w:t xml:space="preserve"> о закупке. В течение трех рабочих дней с даты поступления запроса, указанного в части 2 статьи 3.2. Федерального закона №223-ФЗ, Заказчик осуществляет разъяснение положений </w:t>
      </w:r>
      <w:r w:rsidR="002A014B">
        <w:rPr>
          <w:rFonts w:cs="Times New Roman"/>
          <w:sz w:val="20"/>
          <w:szCs w:val="20"/>
        </w:rPr>
        <w:t>извещения</w:t>
      </w:r>
      <w:r w:rsidRPr="00C17C1D">
        <w:rPr>
          <w:rFonts w:cs="Times New Roman"/>
          <w:sz w:val="20"/>
          <w:szCs w:val="20"/>
        </w:rPr>
        <w:t xml:space="preserve"> о закупке и размещает их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w:t>
      </w:r>
      <w:r w:rsidRPr="00C17C1D">
        <w:rPr>
          <w:rFonts w:cs="Times New Roman"/>
          <w:sz w:val="20"/>
          <w:szCs w:val="20"/>
        </w:rPr>
        <w:lastRenderedPageBreak/>
        <w:t xml:space="preserve">срока подачи заявок на участие в такой закупке. Разъяснения положений </w:t>
      </w:r>
      <w:r w:rsidR="002A014B">
        <w:rPr>
          <w:rFonts w:cs="Times New Roman"/>
          <w:sz w:val="20"/>
          <w:szCs w:val="20"/>
        </w:rPr>
        <w:t>извещения</w:t>
      </w:r>
      <w:r w:rsidRPr="00C17C1D">
        <w:rPr>
          <w:rFonts w:cs="Times New Roman"/>
          <w:sz w:val="20"/>
          <w:szCs w:val="20"/>
        </w:rPr>
        <w:t xml:space="preserve"> о закупке не должны изменять предмет закупки и существенные условия проекта договора. Участник закупки вправе направлять вышеуказанные запросы с момента размещения извещения об осуществлении закупки до окончания срока подачи заявок на участие в такой закупке.</w:t>
      </w:r>
    </w:p>
    <w:p w14:paraId="147DC414" w14:textId="77777777" w:rsidR="00223671" w:rsidRPr="00C17C1D" w:rsidRDefault="00223671" w:rsidP="00223671">
      <w:pPr>
        <w:ind w:firstLine="708"/>
        <w:jc w:val="both"/>
        <w:rPr>
          <w:rFonts w:cs="Times New Roman"/>
          <w:sz w:val="20"/>
          <w:szCs w:val="20"/>
        </w:rPr>
      </w:pPr>
    </w:p>
    <w:p w14:paraId="61DFFDB7" w14:textId="77777777" w:rsidR="00206D58" w:rsidRPr="00C17C1D" w:rsidRDefault="00223671" w:rsidP="00206D58">
      <w:pPr>
        <w:ind w:firstLine="708"/>
        <w:jc w:val="both"/>
        <w:rPr>
          <w:rFonts w:cs="Times New Roman"/>
          <w:sz w:val="20"/>
          <w:szCs w:val="20"/>
        </w:rPr>
      </w:pPr>
      <w:r w:rsidRPr="00C17C1D">
        <w:rPr>
          <w:rFonts w:cs="Times New Roman"/>
          <w:sz w:val="20"/>
          <w:szCs w:val="20"/>
        </w:rPr>
        <w:t>1.11.</w:t>
      </w:r>
      <w:r w:rsidRPr="00C17C1D">
        <w:rPr>
          <w:rFonts w:cs="Times New Roman"/>
          <w:sz w:val="20"/>
          <w:szCs w:val="20"/>
          <w:lang w:eastAsia="ru-RU"/>
        </w:rPr>
        <w:t xml:space="preserve"> </w:t>
      </w:r>
      <w:r w:rsidR="00206D58" w:rsidRPr="00C17C1D">
        <w:rPr>
          <w:rFonts w:cs="Times New Roman"/>
          <w:sz w:val="20"/>
          <w:szCs w:val="20"/>
        </w:rPr>
        <w:t>Дата рассмотрения предложений участников закупки и подведения итогов закупки.</w:t>
      </w:r>
    </w:p>
    <w:p w14:paraId="69154E56" w14:textId="4F4571CD" w:rsidR="00206D58" w:rsidRPr="0019073B" w:rsidRDefault="00206D58" w:rsidP="00206D58">
      <w:pPr>
        <w:ind w:firstLine="708"/>
        <w:jc w:val="both"/>
        <w:rPr>
          <w:rFonts w:cs="Times New Roman"/>
          <w:sz w:val="20"/>
          <w:szCs w:val="20"/>
        </w:rPr>
      </w:pPr>
      <w:r w:rsidRPr="0019073B">
        <w:rPr>
          <w:rFonts w:cs="Times New Roman"/>
          <w:sz w:val="20"/>
          <w:szCs w:val="20"/>
        </w:rPr>
        <w:t>Дата рассмотрения и оценки предложений участников закупки –</w:t>
      </w:r>
      <w:r w:rsidR="0060738A">
        <w:rPr>
          <w:rFonts w:cs="Times New Roman"/>
          <w:sz w:val="20"/>
          <w:szCs w:val="20"/>
        </w:rPr>
        <w:t>08.04.2</w:t>
      </w:r>
      <w:r w:rsidRPr="0019073B">
        <w:rPr>
          <w:rFonts w:cs="Times New Roman"/>
          <w:sz w:val="20"/>
          <w:szCs w:val="20"/>
        </w:rPr>
        <w:t>02</w:t>
      </w:r>
      <w:r w:rsidR="0060738A">
        <w:rPr>
          <w:rFonts w:cs="Times New Roman"/>
          <w:sz w:val="20"/>
          <w:szCs w:val="20"/>
        </w:rPr>
        <w:t>5</w:t>
      </w:r>
      <w:r w:rsidR="00312E0B">
        <w:rPr>
          <w:rFonts w:cs="Times New Roman"/>
          <w:sz w:val="20"/>
          <w:szCs w:val="20"/>
        </w:rPr>
        <w:t xml:space="preserve"> </w:t>
      </w:r>
      <w:r w:rsidRPr="0019073B">
        <w:rPr>
          <w:rFonts w:cs="Times New Roman"/>
          <w:sz w:val="20"/>
          <w:szCs w:val="20"/>
        </w:rPr>
        <w:t xml:space="preserve">г.  </w:t>
      </w:r>
    </w:p>
    <w:p w14:paraId="716B38EB" w14:textId="0CB1539E" w:rsidR="00206D58" w:rsidRPr="00C17C1D" w:rsidRDefault="00206D58" w:rsidP="00206D58">
      <w:pPr>
        <w:ind w:firstLine="708"/>
        <w:jc w:val="both"/>
        <w:rPr>
          <w:rFonts w:cs="Times New Roman"/>
          <w:sz w:val="20"/>
          <w:szCs w:val="20"/>
        </w:rPr>
      </w:pPr>
      <w:r w:rsidRPr="0019073B">
        <w:rPr>
          <w:rFonts w:cs="Times New Roman"/>
          <w:sz w:val="20"/>
          <w:szCs w:val="20"/>
        </w:rPr>
        <w:t>Дата подведения итогов закупки – до</w:t>
      </w:r>
      <w:r w:rsidR="001223EB">
        <w:rPr>
          <w:rFonts w:cs="Times New Roman"/>
          <w:sz w:val="20"/>
          <w:szCs w:val="20"/>
        </w:rPr>
        <w:t xml:space="preserve"> </w:t>
      </w:r>
      <w:r w:rsidR="0060738A">
        <w:rPr>
          <w:rFonts w:cs="Times New Roman"/>
          <w:sz w:val="20"/>
          <w:szCs w:val="20"/>
        </w:rPr>
        <w:t>09.04.</w:t>
      </w:r>
      <w:r w:rsidRPr="0019073B">
        <w:rPr>
          <w:rFonts w:cs="Times New Roman"/>
          <w:sz w:val="20"/>
          <w:szCs w:val="20"/>
        </w:rPr>
        <w:t>202</w:t>
      </w:r>
      <w:r w:rsidR="0060738A">
        <w:rPr>
          <w:rFonts w:cs="Times New Roman"/>
          <w:sz w:val="20"/>
          <w:szCs w:val="20"/>
        </w:rPr>
        <w:t>5</w:t>
      </w:r>
      <w:r w:rsidR="00312E0B">
        <w:rPr>
          <w:rFonts w:cs="Times New Roman"/>
          <w:sz w:val="20"/>
          <w:szCs w:val="20"/>
        </w:rPr>
        <w:t xml:space="preserve"> </w:t>
      </w:r>
      <w:r w:rsidRPr="0019073B">
        <w:rPr>
          <w:rFonts w:cs="Times New Roman"/>
          <w:sz w:val="20"/>
          <w:szCs w:val="20"/>
        </w:rPr>
        <w:t>г.</w:t>
      </w:r>
      <w:r w:rsidRPr="00C17C1D">
        <w:rPr>
          <w:rFonts w:cs="Times New Roman"/>
          <w:sz w:val="20"/>
          <w:szCs w:val="20"/>
        </w:rPr>
        <w:t xml:space="preserve">  </w:t>
      </w:r>
    </w:p>
    <w:p w14:paraId="0FC5C428" w14:textId="0C98ED9B" w:rsidR="00223671" w:rsidRPr="00C17C1D" w:rsidRDefault="00223671" w:rsidP="00206D58">
      <w:pPr>
        <w:ind w:firstLine="708"/>
        <w:jc w:val="both"/>
        <w:rPr>
          <w:rFonts w:cs="Times New Roman"/>
          <w:sz w:val="20"/>
          <w:szCs w:val="20"/>
        </w:rPr>
      </w:pPr>
    </w:p>
    <w:p w14:paraId="3102E662" w14:textId="2FE49750" w:rsidR="00223671" w:rsidRPr="00C17C1D" w:rsidRDefault="00223671" w:rsidP="00223671">
      <w:pPr>
        <w:ind w:firstLine="708"/>
        <w:jc w:val="both"/>
        <w:rPr>
          <w:rFonts w:cs="Times New Roman"/>
          <w:sz w:val="20"/>
          <w:szCs w:val="20"/>
        </w:rPr>
      </w:pPr>
      <w:r w:rsidRPr="00C17C1D">
        <w:rPr>
          <w:rFonts w:cs="Times New Roman"/>
          <w:sz w:val="20"/>
          <w:szCs w:val="20"/>
        </w:rPr>
        <w:t xml:space="preserve">1.12. Критерии оценки и сопоставления заявок на участие в закупке; порядок оценки и сопоставления заявок на участие в закупке - </w:t>
      </w:r>
      <w:r w:rsidR="00A02BF0" w:rsidRPr="00C17C1D">
        <w:rPr>
          <w:rFonts w:cs="Times New Roman"/>
          <w:sz w:val="20"/>
          <w:szCs w:val="20"/>
        </w:rPr>
        <w:t>согласно настояще</w:t>
      </w:r>
      <w:r w:rsidR="00A02BF0">
        <w:rPr>
          <w:rFonts w:cs="Times New Roman"/>
          <w:sz w:val="20"/>
          <w:szCs w:val="20"/>
        </w:rPr>
        <w:t>му извещению</w:t>
      </w:r>
      <w:r w:rsidRPr="00C17C1D">
        <w:rPr>
          <w:rFonts w:cs="Times New Roman"/>
          <w:sz w:val="20"/>
          <w:szCs w:val="20"/>
        </w:rPr>
        <w:t xml:space="preserve"> о проведении закупки.</w:t>
      </w:r>
    </w:p>
    <w:p w14:paraId="574D0BC0" w14:textId="77777777" w:rsidR="00223671" w:rsidRPr="00C17C1D" w:rsidRDefault="00223671" w:rsidP="00223671">
      <w:pPr>
        <w:ind w:firstLine="708"/>
        <w:jc w:val="both"/>
        <w:rPr>
          <w:rFonts w:cs="Times New Roman"/>
          <w:sz w:val="20"/>
          <w:szCs w:val="20"/>
        </w:rPr>
      </w:pPr>
    </w:p>
    <w:p w14:paraId="41C8AFE6" w14:textId="0D0CB8DD" w:rsidR="00223671" w:rsidRPr="00C17C1D" w:rsidRDefault="00223671" w:rsidP="00223671">
      <w:pPr>
        <w:ind w:firstLine="708"/>
        <w:jc w:val="both"/>
        <w:rPr>
          <w:rFonts w:cs="Times New Roman"/>
          <w:sz w:val="20"/>
          <w:szCs w:val="20"/>
        </w:rPr>
      </w:pPr>
      <w:r w:rsidRPr="00C17C1D">
        <w:rPr>
          <w:rFonts w:cs="Times New Roman"/>
          <w:sz w:val="20"/>
          <w:szCs w:val="20"/>
        </w:rPr>
        <w:t>1.13. Описание предмета закупки в соответствии с частью 6.1 статьи 3 Федерального закона № 223-ФЗ - согласно техническому заданию, проекту договора, являющимся неотъемлемой частью настояще</w:t>
      </w:r>
      <w:r w:rsidR="002A014B">
        <w:rPr>
          <w:rFonts w:cs="Times New Roman"/>
          <w:sz w:val="20"/>
          <w:szCs w:val="20"/>
        </w:rPr>
        <w:t>го</w:t>
      </w:r>
      <w:r w:rsidRPr="00C17C1D">
        <w:rPr>
          <w:rFonts w:cs="Times New Roman"/>
          <w:sz w:val="20"/>
          <w:szCs w:val="20"/>
        </w:rPr>
        <w:t xml:space="preserve"> </w:t>
      </w:r>
      <w:r w:rsidR="002A014B">
        <w:rPr>
          <w:rFonts w:cs="Times New Roman"/>
          <w:sz w:val="20"/>
          <w:szCs w:val="20"/>
        </w:rPr>
        <w:t>извещения</w:t>
      </w:r>
      <w:r w:rsidRPr="00C17C1D">
        <w:rPr>
          <w:rFonts w:cs="Times New Roman"/>
          <w:sz w:val="20"/>
          <w:szCs w:val="20"/>
        </w:rPr>
        <w:t xml:space="preserve"> о закупке.  </w:t>
      </w:r>
    </w:p>
    <w:p w14:paraId="4B10DAA7" w14:textId="77777777" w:rsidR="00223671" w:rsidRPr="00C17C1D" w:rsidRDefault="00223671" w:rsidP="00223671">
      <w:pPr>
        <w:widowControl w:val="0"/>
        <w:suppressLineNumbers/>
        <w:tabs>
          <w:tab w:val="left" w:pos="-284"/>
        </w:tabs>
        <w:jc w:val="both"/>
        <w:outlineLvl w:val="0"/>
        <w:rPr>
          <w:rFonts w:cs="Times New Roman"/>
          <w:kern w:val="2"/>
          <w:sz w:val="20"/>
          <w:szCs w:val="20"/>
        </w:rPr>
      </w:pPr>
      <w:bookmarkStart w:id="14" w:name="_Toc92895269"/>
    </w:p>
    <w:p w14:paraId="61E356D3" w14:textId="77777777" w:rsidR="00BC07C8" w:rsidRPr="00BC07C8" w:rsidRDefault="00223671" w:rsidP="00BC07C8">
      <w:pPr>
        <w:widowControl w:val="0"/>
        <w:suppressLineNumbers/>
        <w:tabs>
          <w:tab w:val="left" w:pos="-284"/>
        </w:tabs>
        <w:jc w:val="both"/>
        <w:outlineLvl w:val="0"/>
        <w:rPr>
          <w:rFonts w:cs="Times New Roman"/>
          <w:kern w:val="2"/>
          <w:sz w:val="20"/>
          <w:szCs w:val="20"/>
        </w:rPr>
      </w:pPr>
      <w:r w:rsidRPr="00C17C1D">
        <w:rPr>
          <w:rFonts w:cs="Times New Roman"/>
          <w:kern w:val="2"/>
          <w:sz w:val="20"/>
          <w:szCs w:val="20"/>
        </w:rPr>
        <w:tab/>
        <w:t xml:space="preserve">1.14. </w:t>
      </w:r>
      <w:bookmarkEnd w:id="14"/>
      <w:r w:rsidR="00BC07C8" w:rsidRPr="00BC07C8">
        <w:rPr>
          <w:rFonts w:cs="Times New Roman"/>
          <w:kern w:val="2"/>
          <w:sz w:val="20"/>
          <w:szCs w:val="20"/>
        </w:rPr>
        <w:t>В данной закупке установлено преимущество для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согласно ст.3.1-4 Федерального закона от 18.07.2011 № 223-ФЗ «О закупках товаров, работ, услуг отдельными видами юридических лиц», постановлению Правительства от 23 декабря 2024 года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от 23 декабря 2024 года № 1875).</w:t>
      </w:r>
    </w:p>
    <w:p w14:paraId="6986D7FB"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 xml:space="preserve"> Если объект закупки (предмет закупки) включает хотя бы один товар, не указанный в приложении N 1 к постановлению Правительства от 23 декабря 2024 года № 1875 и приложении N 2 к постановлению Правительства от 23 декабря 2024 года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постановления Правительства от 23 декабря 2024 года № 1875 преимущество при условии, что если объект закупки (предмет закупки) включает хотя бы один товар, не указанный в приложении N 1 к настоящему постановлению и приложении N 2 к настоящему постановлению,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настоящего постановления преимущество при условии, что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 </w:t>
      </w:r>
    </w:p>
    <w:p w14:paraId="7518B7A2"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При рассмотрении, оценке, сопоставлении заявок на участие в закупке осуществляется снижение на 15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049C0EE"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В случае заключения договора с участником закупки, указанным в предыдущем абзаце настоящего пункта, договор заключается без учета снижения либо увеличения ценового предложения, осуществленных в соответствии с предыдущем абзацем настоящего пункта.</w:t>
      </w:r>
    </w:p>
    <w:p w14:paraId="387B46B3"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Преимущество предоставляется при условии, указанном в «б» пункта 4 постановления Правительства от 23 декабря 2024 №1875 в абзаце втором или третьем, заявке на участие в закупке,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N 1 к постановлению Правительства от 23 декабря 2024 года № 1875 и приложении N 2 к постановлению Правительства от 23 декабря 2024 года № 1875, так и включенных в объект закупки (предмет закупки) товаров, указанных в таких приложениях.</w:t>
      </w:r>
    </w:p>
    <w:p w14:paraId="6C540B81"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Положения настоящего пункта,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14:paraId="6F4A42D4"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EF2BFAC" w14:textId="77777777" w:rsidR="00BC07C8" w:rsidRPr="00BC07C8"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51D290" w14:textId="77777777" w:rsidR="00826199" w:rsidRDefault="00BC07C8" w:rsidP="00BC07C8">
      <w:pPr>
        <w:widowControl w:val="0"/>
        <w:suppressLineNumbers/>
        <w:tabs>
          <w:tab w:val="left" w:pos="-284"/>
        </w:tabs>
        <w:jc w:val="both"/>
        <w:outlineLvl w:val="0"/>
        <w:rPr>
          <w:rFonts w:cs="Times New Roman"/>
          <w:kern w:val="2"/>
          <w:sz w:val="20"/>
          <w:szCs w:val="20"/>
        </w:rPr>
      </w:pPr>
      <w:r w:rsidRPr="00BC07C8">
        <w:rPr>
          <w:rFonts w:cs="Times New Roman"/>
          <w:kern w:val="2"/>
          <w:sz w:val="20"/>
          <w:szCs w:val="20"/>
        </w:rPr>
        <w:t xml:space="preserve">Участники закупки несут ответственность за представление недостоверных сведений о стране происхождения </w:t>
      </w:r>
      <w:r w:rsidRPr="00BC07C8">
        <w:rPr>
          <w:rFonts w:cs="Times New Roman"/>
          <w:kern w:val="2"/>
          <w:sz w:val="20"/>
          <w:szCs w:val="20"/>
        </w:rPr>
        <w:lastRenderedPageBreak/>
        <w:t>товара, указанного в заявке на участие в закупке.</w:t>
      </w:r>
    </w:p>
    <w:p w14:paraId="71B277AF" w14:textId="7FDFF89E" w:rsidR="0008341B" w:rsidRPr="0019073B" w:rsidRDefault="00223671" w:rsidP="00BC07C8">
      <w:pPr>
        <w:widowControl w:val="0"/>
        <w:suppressLineNumbers/>
        <w:tabs>
          <w:tab w:val="left" w:pos="-284"/>
        </w:tabs>
        <w:jc w:val="both"/>
        <w:outlineLvl w:val="0"/>
        <w:rPr>
          <w:rFonts w:cs="Times New Roman"/>
          <w:bCs/>
          <w:kern w:val="2"/>
          <w:sz w:val="20"/>
          <w:szCs w:val="20"/>
        </w:rPr>
      </w:pPr>
      <w:r w:rsidRPr="00C17C1D">
        <w:rPr>
          <w:rFonts w:cs="Times New Roman"/>
          <w:bCs/>
          <w:kern w:val="2"/>
          <w:sz w:val="20"/>
          <w:szCs w:val="20"/>
        </w:rPr>
        <w:tab/>
      </w:r>
      <w:r w:rsidR="0008341B" w:rsidRPr="0019073B">
        <w:rPr>
          <w:rFonts w:cs="Times New Roman"/>
          <w:bCs/>
          <w:kern w:val="2"/>
          <w:sz w:val="20"/>
          <w:szCs w:val="20"/>
        </w:rPr>
        <w:t>1.15. Порядок проведения переторжки.</w:t>
      </w:r>
    </w:p>
    <w:p w14:paraId="66A674B3" w14:textId="0A2AE443" w:rsidR="0008341B" w:rsidRPr="0019073B" w:rsidRDefault="0008341B" w:rsidP="009A0487">
      <w:pPr>
        <w:widowControl w:val="0"/>
        <w:suppressLineNumbers/>
        <w:tabs>
          <w:tab w:val="left" w:pos="709"/>
        </w:tabs>
        <w:jc w:val="both"/>
        <w:outlineLvl w:val="0"/>
        <w:rPr>
          <w:rFonts w:cs="Times New Roman"/>
          <w:bCs/>
          <w:kern w:val="2"/>
          <w:sz w:val="20"/>
          <w:szCs w:val="20"/>
        </w:rPr>
      </w:pPr>
      <w:r w:rsidRPr="0019073B">
        <w:rPr>
          <w:rFonts w:cs="Times New Roman"/>
          <w:bCs/>
          <w:kern w:val="2"/>
          <w:sz w:val="20"/>
          <w:szCs w:val="20"/>
        </w:rPr>
        <w:tab/>
        <w:t xml:space="preserve">1.15.1. </w:t>
      </w:r>
      <w:r w:rsidR="001474C5">
        <w:rPr>
          <w:rFonts w:cs="Times New Roman"/>
          <w:bCs/>
          <w:kern w:val="2"/>
          <w:sz w:val="20"/>
          <w:szCs w:val="20"/>
        </w:rPr>
        <w:t>В</w:t>
      </w:r>
      <w:r w:rsidR="00871A31">
        <w:rPr>
          <w:rFonts w:cs="Times New Roman"/>
          <w:bCs/>
          <w:kern w:val="2"/>
          <w:sz w:val="20"/>
          <w:szCs w:val="20"/>
        </w:rPr>
        <w:t xml:space="preserve"> соответствии с законодательством п</w:t>
      </w:r>
      <w:r w:rsidRPr="0019073B">
        <w:rPr>
          <w:rFonts w:cs="Times New Roman"/>
          <w:bCs/>
          <w:kern w:val="2"/>
          <w:sz w:val="20"/>
          <w:szCs w:val="20"/>
        </w:rPr>
        <w:t>о данной закупке проведение переторжки</w:t>
      </w:r>
      <w:r w:rsidR="0019073B" w:rsidRPr="0019073B">
        <w:rPr>
          <w:rFonts w:cs="Times New Roman"/>
          <w:bCs/>
          <w:kern w:val="2"/>
          <w:sz w:val="20"/>
          <w:szCs w:val="20"/>
        </w:rPr>
        <w:t xml:space="preserve"> </w:t>
      </w:r>
      <w:r w:rsidR="00871A31">
        <w:rPr>
          <w:rFonts w:cs="Times New Roman"/>
          <w:bCs/>
          <w:kern w:val="2"/>
          <w:sz w:val="20"/>
          <w:szCs w:val="20"/>
        </w:rPr>
        <w:t xml:space="preserve">не </w:t>
      </w:r>
      <w:r w:rsidR="0019073B" w:rsidRPr="0019073B">
        <w:rPr>
          <w:rFonts w:cs="Times New Roman"/>
          <w:bCs/>
          <w:kern w:val="2"/>
          <w:sz w:val="20"/>
          <w:szCs w:val="20"/>
        </w:rPr>
        <w:t>предусмотрено</w:t>
      </w:r>
      <w:r w:rsidRPr="0019073B">
        <w:rPr>
          <w:rFonts w:cs="Times New Roman"/>
          <w:bCs/>
          <w:kern w:val="2"/>
          <w:sz w:val="20"/>
          <w:szCs w:val="20"/>
        </w:rPr>
        <w:t>.</w:t>
      </w:r>
    </w:p>
    <w:p w14:paraId="64CF4E8D" w14:textId="77777777" w:rsidR="00A16B42" w:rsidRPr="00A16B42" w:rsidRDefault="0008341B" w:rsidP="00A16B42">
      <w:pPr>
        <w:autoSpaceDN w:val="0"/>
        <w:adjustRightInd w:val="0"/>
        <w:ind w:firstLine="708"/>
        <w:jc w:val="both"/>
        <w:rPr>
          <w:rFonts w:eastAsiaTheme="minorHAnsi" w:cs="Times New Roman"/>
          <w:color w:val="auto"/>
          <w:sz w:val="20"/>
          <w:szCs w:val="20"/>
          <w:lang w:eastAsia="en-US"/>
        </w:rPr>
      </w:pPr>
      <w:r w:rsidRPr="0019073B">
        <w:rPr>
          <w:rFonts w:cs="Times New Roman"/>
          <w:bCs/>
          <w:kern w:val="2"/>
          <w:sz w:val="20"/>
          <w:szCs w:val="20"/>
        </w:rPr>
        <w:tab/>
      </w:r>
    </w:p>
    <w:p w14:paraId="00056DD7" w14:textId="763C4F96" w:rsidR="00A16B42" w:rsidRPr="00A16B42" w:rsidRDefault="00A16B42" w:rsidP="00A16B42">
      <w:pPr>
        <w:widowControl w:val="0"/>
        <w:suppressLineNumbers/>
        <w:tabs>
          <w:tab w:val="left" w:pos="709"/>
        </w:tabs>
        <w:suppressAutoHyphens w:val="0"/>
        <w:autoSpaceDE/>
        <w:ind w:firstLine="426"/>
        <w:jc w:val="both"/>
        <w:rPr>
          <w:rFonts w:eastAsiaTheme="minorHAnsi" w:cs="Times New Roman"/>
          <w:bCs/>
          <w:color w:val="auto"/>
          <w:kern w:val="2"/>
          <w:sz w:val="20"/>
          <w:szCs w:val="20"/>
          <w:lang w:eastAsia="en-US"/>
        </w:rPr>
      </w:pPr>
      <w:r w:rsidRPr="00A16B42">
        <w:rPr>
          <w:rFonts w:eastAsiaTheme="minorHAnsi" w:cs="Times New Roman"/>
          <w:bCs/>
          <w:color w:val="auto"/>
          <w:kern w:val="2"/>
          <w:sz w:val="20"/>
          <w:szCs w:val="20"/>
          <w:lang w:eastAsia="en-US"/>
        </w:rPr>
        <w:tab/>
        <w:t>1.1</w:t>
      </w:r>
      <w:r>
        <w:rPr>
          <w:rFonts w:eastAsiaTheme="minorHAnsi" w:cs="Times New Roman"/>
          <w:bCs/>
          <w:color w:val="auto"/>
          <w:kern w:val="2"/>
          <w:sz w:val="20"/>
          <w:szCs w:val="20"/>
          <w:lang w:eastAsia="en-US"/>
        </w:rPr>
        <w:t>6</w:t>
      </w:r>
      <w:r w:rsidRPr="00A16B42">
        <w:rPr>
          <w:rFonts w:eastAsiaTheme="minorHAnsi" w:cs="Times New Roman"/>
          <w:bCs/>
          <w:color w:val="auto"/>
          <w:kern w:val="2"/>
          <w:sz w:val="20"/>
          <w:szCs w:val="20"/>
          <w:lang w:eastAsia="en-US"/>
        </w:rPr>
        <w:t xml:space="preserve">.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 не предусмотрено. </w:t>
      </w:r>
    </w:p>
    <w:p w14:paraId="0EC0B0BE" w14:textId="77777777" w:rsidR="00A16B42" w:rsidRPr="00A16B42" w:rsidRDefault="00A16B42" w:rsidP="00A16B42">
      <w:pPr>
        <w:widowControl w:val="0"/>
        <w:suppressLineNumbers/>
        <w:tabs>
          <w:tab w:val="left" w:pos="709"/>
        </w:tabs>
        <w:suppressAutoHyphens w:val="0"/>
        <w:autoSpaceDE/>
        <w:ind w:firstLine="426"/>
        <w:jc w:val="both"/>
        <w:rPr>
          <w:rFonts w:eastAsiaTheme="minorHAnsi" w:cs="Times New Roman"/>
          <w:bCs/>
          <w:color w:val="auto"/>
          <w:kern w:val="2"/>
          <w:sz w:val="20"/>
          <w:szCs w:val="20"/>
          <w:lang w:eastAsia="en-US"/>
        </w:rPr>
      </w:pPr>
    </w:p>
    <w:p w14:paraId="4010270E" w14:textId="41D3D452" w:rsidR="00A16B42" w:rsidRPr="00A16B42" w:rsidRDefault="00A16B42" w:rsidP="00A16B42">
      <w:pPr>
        <w:widowControl w:val="0"/>
        <w:suppressLineNumbers/>
        <w:tabs>
          <w:tab w:val="left" w:pos="709"/>
        </w:tabs>
        <w:suppressAutoHyphens w:val="0"/>
        <w:autoSpaceDE/>
        <w:ind w:firstLine="426"/>
        <w:jc w:val="both"/>
        <w:rPr>
          <w:rFonts w:eastAsiaTheme="minorHAnsi" w:cs="Times New Roman"/>
          <w:bCs/>
          <w:color w:val="auto"/>
          <w:kern w:val="2"/>
          <w:sz w:val="20"/>
          <w:szCs w:val="20"/>
          <w:lang w:eastAsia="en-US"/>
        </w:rPr>
      </w:pPr>
      <w:r w:rsidRPr="00A16B42">
        <w:rPr>
          <w:rFonts w:eastAsiaTheme="minorHAnsi" w:cs="Times New Roman"/>
          <w:bCs/>
          <w:color w:val="auto"/>
          <w:kern w:val="2"/>
          <w:sz w:val="20"/>
          <w:szCs w:val="20"/>
          <w:lang w:eastAsia="en-US"/>
        </w:rPr>
        <w:tab/>
        <w:t>1.1</w:t>
      </w:r>
      <w:r>
        <w:rPr>
          <w:rFonts w:eastAsiaTheme="minorHAnsi" w:cs="Times New Roman"/>
          <w:bCs/>
          <w:color w:val="auto"/>
          <w:kern w:val="2"/>
          <w:sz w:val="20"/>
          <w:szCs w:val="20"/>
          <w:lang w:eastAsia="en-US"/>
        </w:rPr>
        <w:t>7</w:t>
      </w:r>
      <w:r w:rsidRPr="00A16B42">
        <w:rPr>
          <w:rFonts w:eastAsiaTheme="minorHAnsi" w:cs="Times New Roman"/>
          <w:bCs/>
          <w:color w:val="auto"/>
          <w:kern w:val="2"/>
          <w:sz w:val="20"/>
          <w:szCs w:val="20"/>
          <w:lang w:eastAsia="en-US"/>
        </w:rPr>
        <w:t xml:space="preserve">.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 не предусмотрено. </w:t>
      </w:r>
    </w:p>
    <w:p w14:paraId="39FA045C" w14:textId="77777777" w:rsidR="00953CCD" w:rsidRPr="00C17C1D" w:rsidRDefault="00953CCD" w:rsidP="00A16B42">
      <w:pPr>
        <w:widowControl w:val="0"/>
        <w:suppressLineNumbers/>
        <w:tabs>
          <w:tab w:val="left" w:pos="708"/>
        </w:tabs>
        <w:outlineLvl w:val="0"/>
        <w:rPr>
          <w:rFonts w:cs="Times New Roman"/>
          <w:bCs/>
          <w:kern w:val="2"/>
          <w:sz w:val="20"/>
          <w:szCs w:val="20"/>
        </w:rPr>
      </w:pPr>
    </w:p>
    <w:p w14:paraId="53D5B112" w14:textId="77777777" w:rsidR="00223671" w:rsidRPr="00C17C1D" w:rsidRDefault="00223671" w:rsidP="00223671">
      <w:pPr>
        <w:widowControl w:val="0"/>
        <w:suppressLineNumbers/>
        <w:tabs>
          <w:tab w:val="left" w:pos="709"/>
        </w:tabs>
        <w:jc w:val="center"/>
        <w:outlineLvl w:val="0"/>
        <w:rPr>
          <w:rFonts w:cs="Times New Roman"/>
          <w:bCs/>
          <w:kern w:val="2"/>
          <w:sz w:val="20"/>
          <w:szCs w:val="20"/>
        </w:rPr>
      </w:pPr>
      <w:bookmarkStart w:id="15" w:name="_Toc92895273"/>
      <w:r w:rsidRPr="00C17C1D">
        <w:rPr>
          <w:rFonts w:cs="Times New Roman"/>
          <w:bCs/>
          <w:kern w:val="2"/>
          <w:sz w:val="20"/>
          <w:szCs w:val="20"/>
        </w:rPr>
        <w:t xml:space="preserve">2. </w:t>
      </w:r>
      <w:bookmarkEnd w:id="15"/>
      <w:r w:rsidRPr="00C17C1D">
        <w:rPr>
          <w:rFonts w:cs="Times New Roman"/>
          <w:sz w:val="20"/>
          <w:szCs w:val="20"/>
        </w:rPr>
        <w:t xml:space="preserve"> </w:t>
      </w:r>
      <w:r w:rsidRPr="00C17C1D">
        <w:rPr>
          <w:rFonts w:cs="Times New Roman"/>
          <w:bCs/>
          <w:kern w:val="2"/>
          <w:sz w:val="20"/>
          <w:szCs w:val="20"/>
        </w:rPr>
        <w:t>ТРЕБОВАНИЯ К СОДЕРЖАНИЮ, ФОРМЕ, ОФОРМЛЕНИЮ И СОСТАВУ ЗАЯВКИ НА УЧАСТИЕ В ЗАКУПКЕ</w:t>
      </w:r>
    </w:p>
    <w:p w14:paraId="47F6D8A1" w14:textId="079540EE"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2.1.</w:t>
      </w:r>
      <w:r w:rsidRPr="00C17C1D">
        <w:rPr>
          <w:rFonts w:ascii="Times New Roman" w:hAnsi="Times New Roman"/>
          <w:i/>
          <w:sz w:val="20"/>
          <w:szCs w:val="20"/>
        </w:rPr>
        <w:t xml:space="preserve"> </w:t>
      </w:r>
      <w:r w:rsidR="00554BC5" w:rsidRPr="00C17C1D">
        <w:rPr>
          <w:rFonts w:ascii="Times New Roman" w:hAnsi="Times New Roman"/>
          <w:sz w:val="20"/>
          <w:szCs w:val="20"/>
        </w:rPr>
        <w:t xml:space="preserve">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w:t>
      </w:r>
      <w:r w:rsidR="002A014B" w:rsidRPr="002A014B">
        <w:rPr>
          <w:rFonts w:ascii="Times New Roman" w:hAnsi="Times New Roman"/>
          <w:sz w:val="20"/>
          <w:szCs w:val="20"/>
        </w:rPr>
        <w:t>извещением</w:t>
      </w:r>
      <w:r w:rsidR="00554BC5" w:rsidRPr="00C17C1D">
        <w:rPr>
          <w:rFonts w:ascii="Times New Roman" w:hAnsi="Times New Roman"/>
          <w:sz w:val="20"/>
          <w:szCs w:val="20"/>
        </w:rPr>
        <w:t xml:space="preserve"> о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 </w:t>
      </w:r>
      <w:r w:rsidR="006376A3" w:rsidRPr="00C17C1D">
        <w:rPr>
          <w:rFonts w:ascii="Times New Roman" w:hAnsi="Times New Roman"/>
          <w:sz w:val="20"/>
          <w:szCs w:val="20"/>
        </w:rPr>
        <w:t>Для участия в запросе котировок претендент должен подготовить заявку, оформленную в полном соответствии с требованиями извещения о проведении запроса котировок.</w:t>
      </w:r>
    </w:p>
    <w:p w14:paraId="5AC0B420" w14:textId="0B446950" w:rsidR="00223671" w:rsidRPr="00C17C1D" w:rsidRDefault="00223671" w:rsidP="0008341B">
      <w:pPr>
        <w:widowControl w:val="0"/>
        <w:suppressLineNumbers/>
        <w:tabs>
          <w:tab w:val="left" w:pos="0"/>
        </w:tabs>
        <w:jc w:val="both"/>
        <w:outlineLvl w:val="0"/>
        <w:rPr>
          <w:rFonts w:cs="Times New Roman"/>
          <w:sz w:val="20"/>
          <w:szCs w:val="20"/>
        </w:rPr>
      </w:pPr>
      <w:bookmarkStart w:id="16" w:name="_Toc92895275"/>
      <w:r w:rsidRPr="00C17C1D">
        <w:rPr>
          <w:rFonts w:eastAsia="Calibri" w:cs="Times New Roman"/>
          <w:sz w:val="20"/>
          <w:szCs w:val="20"/>
        </w:rPr>
        <w:tab/>
        <w:t>2.</w:t>
      </w:r>
      <w:bookmarkEnd w:id="16"/>
      <w:r w:rsidRPr="00C17C1D">
        <w:rPr>
          <w:rFonts w:eastAsia="Calibri" w:cs="Times New Roman"/>
          <w:sz w:val="20"/>
          <w:szCs w:val="20"/>
        </w:rPr>
        <w:t>2</w:t>
      </w:r>
      <w:r w:rsidRPr="00C17C1D">
        <w:rPr>
          <w:rFonts w:cs="Times New Roman"/>
          <w:kern w:val="2"/>
          <w:sz w:val="20"/>
          <w:szCs w:val="20"/>
        </w:rPr>
        <w:t xml:space="preserve">. </w:t>
      </w:r>
      <w:r w:rsidR="0008341B" w:rsidRPr="00C17C1D">
        <w:rPr>
          <w:rFonts w:cs="Times New Roman"/>
          <w:kern w:val="2"/>
          <w:sz w:val="20"/>
          <w:szCs w:val="20"/>
        </w:rPr>
        <w:t>Заявка на участие в запросе котировок должна содержать</w:t>
      </w:r>
      <w:r w:rsidRPr="00C17C1D">
        <w:rPr>
          <w:rFonts w:cs="Times New Roman"/>
          <w:sz w:val="20"/>
          <w:szCs w:val="20"/>
        </w:rPr>
        <w:t>:</w:t>
      </w:r>
    </w:p>
    <w:p w14:paraId="25E6D030" w14:textId="300AEAC9" w:rsidR="00E96C50" w:rsidRPr="00890993" w:rsidRDefault="00E96C50" w:rsidP="00E96C50">
      <w:pPr>
        <w:widowControl w:val="0"/>
        <w:suppressLineNumbers/>
        <w:tabs>
          <w:tab w:val="left" w:pos="0"/>
        </w:tabs>
        <w:ind w:firstLine="709"/>
        <w:jc w:val="both"/>
        <w:outlineLvl w:val="0"/>
        <w:rPr>
          <w:rFonts w:cs="Times New Roman"/>
          <w:sz w:val="20"/>
          <w:szCs w:val="20"/>
        </w:rPr>
      </w:pPr>
      <w:r>
        <w:rPr>
          <w:rFonts w:cs="Times New Roman"/>
          <w:sz w:val="20"/>
          <w:szCs w:val="20"/>
        </w:rPr>
        <w:t>а) предложение участника о цене договора;</w:t>
      </w:r>
    </w:p>
    <w:p w14:paraId="22CD8447" w14:textId="59423F2E" w:rsidR="00E96C50" w:rsidRPr="00F00411" w:rsidRDefault="00E96C50" w:rsidP="00E96C50">
      <w:pPr>
        <w:widowControl w:val="0"/>
        <w:suppressLineNumbers/>
        <w:tabs>
          <w:tab w:val="left" w:pos="0"/>
          <w:tab w:val="left" w:pos="2127"/>
        </w:tabs>
        <w:ind w:firstLine="709"/>
        <w:contextualSpacing/>
        <w:jc w:val="both"/>
        <w:outlineLvl w:val="0"/>
        <w:rPr>
          <w:rFonts w:cs="Times New Roman"/>
          <w:sz w:val="20"/>
          <w:szCs w:val="20"/>
        </w:rPr>
      </w:pPr>
      <w:r>
        <w:rPr>
          <w:rFonts w:cs="Times New Roman"/>
          <w:sz w:val="20"/>
          <w:szCs w:val="20"/>
        </w:rPr>
        <w:t>б</w:t>
      </w:r>
      <w:r w:rsidRPr="00C17C1D">
        <w:rPr>
          <w:rFonts w:cs="Times New Roman"/>
          <w:sz w:val="20"/>
          <w:szCs w:val="20"/>
        </w:rPr>
        <w:t xml:space="preserve">) </w:t>
      </w:r>
      <w:r w:rsidRPr="006B2270">
        <w:rPr>
          <w:sz w:val="20"/>
          <w:szCs w:val="20"/>
          <w:lang w:eastAsia="en-US"/>
        </w:rPr>
        <w:t xml:space="preserve">предложение участника закупки с участием субъектов малого и среднего предпринимательства в отношении предмета такой закупки </w:t>
      </w:r>
      <w:r w:rsidRPr="006B2270">
        <w:rPr>
          <w:rFonts w:cs="Times New Roman"/>
          <w:sz w:val="20"/>
          <w:szCs w:val="20"/>
        </w:rPr>
        <w:t>согласно пункту 5.1 настояще</w:t>
      </w:r>
      <w:r w:rsidR="002A014B">
        <w:rPr>
          <w:rFonts w:cs="Times New Roman"/>
          <w:sz w:val="20"/>
          <w:szCs w:val="20"/>
        </w:rPr>
        <w:t>го</w:t>
      </w:r>
      <w:r w:rsidRPr="006B2270">
        <w:rPr>
          <w:rFonts w:cs="Times New Roman"/>
          <w:sz w:val="20"/>
          <w:szCs w:val="20"/>
        </w:rPr>
        <w:t xml:space="preserve"> </w:t>
      </w:r>
      <w:r w:rsidR="002A014B">
        <w:rPr>
          <w:rFonts w:cs="Times New Roman"/>
          <w:sz w:val="20"/>
          <w:szCs w:val="20"/>
        </w:rPr>
        <w:t>извещения</w:t>
      </w:r>
      <w:r w:rsidRPr="006B2270">
        <w:rPr>
          <w:rFonts w:cs="Times New Roman"/>
          <w:sz w:val="20"/>
          <w:szCs w:val="20"/>
        </w:rPr>
        <w:t>;</w:t>
      </w:r>
    </w:p>
    <w:p w14:paraId="41584C2B" w14:textId="4BAB317E" w:rsidR="00E96C50" w:rsidRPr="00C17C1D" w:rsidRDefault="00E96C50" w:rsidP="00E96C50">
      <w:pPr>
        <w:widowControl w:val="0"/>
        <w:suppressLineNumbers/>
        <w:tabs>
          <w:tab w:val="left" w:pos="0"/>
          <w:tab w:val="left" w:pos="2127"/>
        </w:tabs>
        <w:ind w:firstLine="709"/>
        <w:contextualSpacing/>
        <w:jc w:val="both"/>
        <w:outlineLvl w:val="0"/>
        <w:rPr>
          <w:rFonts w:cs="Times New Roman"/>
          <w:sz w:val="20"/>
          <w:szCs w:val="20"/>
        </w:rPr>
      </w:pPr>
      <w:r>
        <w:rPr>
          <w:rFonts w:cs="Times New Roman"/>
          <w:sz w:val="20"/>
          <w:szCs w:val="20"/>
        </w:rPr>
        <w:t>в</w:t>
      </w:r>
      <w:r w:rsidRPr="00C17C1D">
        <w:rPr>
          <w:rFonts w:cs="Times New Roman"/>
          <w:sz w:val="20"/>
          <w:szCs w:val="20"/>
        </w:rPr>
        <w:t xml:space="preserve">) </w:t>
      </w:r>
      <w:r w:rsidRPr="004C5193">
        <w:rPr>
          <w:sz w:val="20"/>
          <w:szCs w:val="20"/>
        </w:rPr>
        <w:t xml:space="preserve">информацию согласно пункту 5.2 </w:t>
      </w:r>
      <w:r w:rsidR="002A014B" w:rsidRPr="006B2270">
        <w:rPr>
          <w:rFonts w:cs="Times New Roman"/>
          <w:sz w:val="20"/>
          <w:szCs w:val="20"/>
        </w:rPr>
        <w:t>настояще</w:t>
      </w:r>
      <w:r w:rsidR="002A014B">
        <w:rPr>
          <w:rFonts w:cs="Times New Roman"/>
          <w:sz w:val="20"/>
          <w:szCs w:val="20"/>
        </w:rPr>
        <w:t>го</w:t>
      </w:r>
      <w:r w:rsidR="002A014B" w:rsidRPr="006B2270">
        <w:rPr>
          <w:rFonts w:cs="Times New Roman"/>
          <w:sz w:val="20"/>
          <w:szCs w:val="20"/>
        </w:rPr>
        <w:t xml:space="preserve"> </w:t>
      </w:r>
      <w:r w:rsidR="002A014B">
        <w:rPr>
          <w:rFonts w:cs="Times New Roman"/>
          <w:sz w:val="20"/>
          <w:szCs w:val="20"/>
        </w:rPr>
        <w:t>извещения</w:t>
      </w:r>
      <w:r w:rsidRPr="00C17C1D">
        <w:rPr>
          <w:rFonts w:cs="Times New Roman"/>
          <w:sz w:val="20"/>
          <w:szCs w:val="20"/>
        </w:rPr>
        <w:t>;</w:t>
      </w:r>
    </w:p>
    <w:p w14:paraId="736EE62F" w14:textId="0D230E43" w:rsidR="00E96C50" w:rsidRPr="00890993" w:rsidRDefault="00E96C50" w:rsidP="00E96C50">
      <w:pPr>
        <w:autoSpaceDN w:val="0"/>
        <w:adjustRightInd w:val="0"/>
        <w:ind w:firstLine="708"/>
        <w:jc w:val="both"/>
        <w:rPr>
          <w:rFonts w:cs="Times New Roman"/>
          <w:sz w:val="20"/>
          <w:szCs w:val="20"/>
        </w:rPr>
      </w:pPr>
      <w:r>
        <w:rPr>
          <w:rFonts w:cs="Times New Roman"/>
          <w:sz w:val="20"/>
          <w:szCs w:val="20"/>
        </w:rPr>
        <w:t>г</w:t>
      </w:r>
      <w:r w:rsidRPr="00890993">
        <w:rPr>
          <w:rFonts w:cs="Times New Roman"/>
          <w:sz w:val="20"/>
          <w:szCs w:val="20"/>
        </w:rPr>
        <w:t>) копию документа, подтверждающего полномочия лица действовать от имени участника закупки с участием субъектов малого и среднего предпринимательства, за исключением случаев подписания заявки:</w:t>
      </w:r>
    </w:p>
    <w:p w14:paraId="00818DBE" w14:textId="77777777" w:rsidR="00E96C50" w:rsidRPr="00890993" w:rsidRDefault="00E96C50" w:rsidP="00E96C50">
      <w:pPr>
        <w:autoSpaceDN w:val="0"/>
        <w:adjustRightInd w:val="0"/>
        <w:ind w:firstLine="708"/>
        <w:jc w:val="both"/>
        <w:rPr>
          <w:rFonts w:cs="Times New Roman"/>
          <w:sz w:val="20"/>
          <w:szCs w:val="20"/>
        </w:rPr>
      </w:pPr>
      <w:r w:rsidRPr="00890993">
        <w:rPr>
          <w:rFonts w:cs="Times New Roman"/>
          <w:sz w:val="20"/>
          <w:szCs w:val="20"/>
        </w:rPr>
        <w:t>- индивидуальным предпринимателем, если участником такой закупки является индивидуальный предприниматель;</w:t>
      </w:r>
    </w:p>
    <w:p w14:paraId="05275E76" w14:textId="77777777" w:rsidR="00E96C50" w:rsidRPr="00890993" w:rsidRDefault="00E96C50" w:rsidP="00E96C50">
      <w:pPr>
        <w:widowControl w:val="0"/>
        <w:suppressLineNumbers/>
        <w:tabs>
          <w:tab w:val="left" w:pos="0"/>
          <w:tab w:val="left" w:pos="2127"/>
        </w:tabs>
        <w:ind w:firstLine="709"/>
        <w:contextualSpacing/>
        <w:jc w:val="both"/>
        <w:outlineLvl w:val="0"/>
        <w:rPr>
          <w:rFonts w:eastAsiaTheme="minorHAnsi" w:cs="Times New Roman"/>
          <w:sz w:val="20"/>
          <w:szCs w:val="20"/>
        </w:rPr>
      </w:pPr>
      <w:r w:rsidRPr="00890993">
        <w:rPr>
          <w:rFonts w:eastAsiaTheme="minorHAnsi" w:cs="Times New Roman"/>
          <w:sz w:val="20"/>
          <w:szCs w:val="20"/>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Pr>
          <w:rFonts w:eastAsiaTheme="minorHAnsi" w:cs="Times New Roman"/>
          <w:sz w:val="20"/>
          <w:szCs w:val="20"/>
        </w:rPr>
        <w:t>;</w:t>
      </w:r>
    </w:p>
    <w:p w14:paraId="525F7D54" w14:textId="77777777" w:rsidR="00E96C50" w:rsidRPr="00C17C1D" w:rsidRDefault="00E96C50" w:rsidP="00E96C50">
      <w:pPr>
        <w:widowControl w:val="0"/>
        <w:suppressLineNumbers/>
        <w:tabs>
          <w:tab w:val="left" w:pos="0"/>
          <w:tab w:val="left" w:pos="2127"/>
        </w:tabs>
        <w:ind w:firstLine="709"/>
        <w:contextualSpacing/>
        <w:jc w:val="both"/>
        <w:outlineLvl w:val="0"/>
        <w:rPr>
          <w:rFonts w:cs="Times New Roman"/>
          <w:sz w:val="20"/>
          <w:szCs w:val="20"/>
        </w:rPr>
      </w:pPr>
      <w:r>
        <w:rPr>
          <w:rFonts w:cs="Times New Roman"/>
          <w:sz w:val="20"/>
          <w:szCs w:val="20"/>
        </w:rPr>
        <w:t>д</w:t>
      </w:r>
      <w:r w:rsidRPr="00C17C1D">
        <w:rPr>
          <w:rFonts w:cs="Times New Roman"/>
          <w:sz w:val="20"/>
          <w:szCs w:val="20"/>
        </w:rPr>
        <w:t>) копию учредительных документов с приложением имеющихся изменений (установленные законодательством Российской Федерации) (для юридических лиц);</w:t>
      </w:r>
    </w:p>
    <w:p w14:paraId="3457E826" w14:textId="0A261F9D" w:rsidR="00E96C50" w:rsidRPr="00890993" w:rsidRDefault="00E96C50" w:rsidP="00E96C50">
      <w:pPr>
        <w:ind w:firstLine="708"/>
        <w:jc w:val="both"/>
        <w:rPr>
          <w:rFonts w:cs="Times New Roman"/>
          <w:sz w:val="20"/>
          <w:szCs w:val="20"/>
        </w:rPr>
      </w:pPr>
      <w:r>
        <w:rPr>
          <w:rFonts w:cs="Times New Roman"/>
          <w:sz w:val="20"/>
          <w:szCs w:val="20"/>
        </w:rPr>
        <w:t>е</w:t>
      </w:r>
      <w:r w:rsidRPr="00890993">
        <w:rPr>
          <w:rFonts w:cs="Times New Roman"/>
          <w:sz w:val="20"/>
          <w:szCs w:val="20"/>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00583E06" w:rsidRPr="006B2270">
        <w:rPr>
          <w:rFonts w:cs="Times New Roman"/>
          <w:sz w:val="20"/>
          <w:szCs w:val="20"/>
        </w:rPr>
        <w:t>настояще</w:t>
      </w:r>
      <w:r w:rsidR="00583E06">
        <w:rPr>
          <w:rFonts w:cs="Times New Roman"/>
          <w:sz w:val="20"/>
          <w:szCs w:val="20"/>
        </w:rPr>
        <w:t>го</w:t>
      </w:r>
      <w:r w:rsidR="00583E06" w:rsidRPr="006B2270">
        <w:rPr>
          <w:rFonts w:cs="Times New Roman"/>
          <w:sz w:val="20"/>
          <w:szCs w:val="20"/>
        </w:rPr>
        <w:t xml:space="preserve"> </w:t>
      </w:r>
      <w:r w:rsidR="00583E06">
        <w:rPr>
          <w:rFonts w:cs="Times New Roman"/>
          <w:sz w:val="20"/>
          <w:szCs w:val="20"/>
        </w:rPr>
        <w:t>извещения</w:t>
      </w:r>
      <w:r w:rsidRPr="00890993">
        <w:rPr>
          <w:rFonts w:cs="Times New Roman"/>
          <w:sz w:val="20"/>
          <w:szCs w:val="20"/>
        </w:rPr>
        <w:t>) является крупной сделкой;</w:t>
      </w:r>
    </w:p>
    <w:p w14:paraId="2B71D239" w14:textId="0E6FD219" w:rsidR="00E96C50" w:rsidRPr="005B0178" w:rsidRDefault="00E96C50" w:rsidP="00E96C50">
      <w:pPr>
        <w:widowControl w:val="0"/>
        <w:suppressLineNumbers/>
        <w:tabs>
          <w:tab w:val="left" w:pos="0"/>
          <w:tab w:val="left" w:pos="2127"/>
        </w:tabs>
        <w:ind w:firstLine="709"/>
        <w:contextualSpacing/>
        <w:jc w:val="both"/>
        <w:outlineLvl w:val="0"/>
        <w:rPr>
          <w:rFonts w:eastAsiaTheme="minorEastAsia" w:cs="Times New Roman"/>
          <w:color w:val="auto"/>
          <w:sz w:val="20"/>
          <w:szCs w:val="20"/>
          <w:lang w:eastAsia="ru-RU"/>
        </w:rPr>
      </w:pPr>
      <w:r>
        <w:rPr>
          <w:rFonts w:cs="Times New Roman"/>
          <w:sz w:val="20"/>
          <w:szCs w:val="20"/>
        </w:rPr>
        <w:t>ж</w:t>
      </w:r>
      <w:r w:rsidRPr="005B0178">
        <w:rPr>
          <w:rFonts w:cs="Times New Roman"/>
          <w:sz w:val="20"/>
          <w:szCs w:val="20"/>
        </w:rPr>
        <w:t xml:space="preserve">) </w:t>
      </w:r>
      <w:r w:rsidRPr="005B0178">
        <w:rPr>
          <w:rFonts w:eastAsiaTheme="minorEastAsia" w:cs="Times New Roman"/>
          <w:color w:val="auto"/>
          <w:sz w:val="20"/>
          <w:szCs w:val="20"/>
          <w:lang w:eastAsia="ru-RU"/>
        </w:rPr>
        <w:t xml:space="preserve">декларацию, предусмотренную п. 9 ч. 19.1 ст. 3.4. Федерального закона № 223-ФЗ.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w:t>
      </w:r>
    </w:p>
    <w:p w14:paraId="489A9512" w14:textId="77777777" w:rsidR="00E96C50" w:rsidRPr="00C17C1D" w:rsidRDefault="00E96C50" w:rsidP="00E96C50">
      <w:pPr>
        <w:keepNext/>
        <w:tabs>
          <w:tab w:val="left" w:pos="2127"/>
        </w:tabs>
        <w:snapToGrid w:val="0"/>
        <w:ind w:firstLine="709"/>
        <w:contextualSpacing/>
        <w:jc w:val="both"/>
        <w:rPr>
          <w:rFonts w:cs="Times New Roman"/>
          <w:sz w:val="20"/>
          <w:szCs w:val="20"/>
        </w:rPr>
      </w:pPr>
    </w:p>
    <w:p w14:paraId="7C23F346" w14:textId="77777777" w:rsidR="00AC68FD" w:rsidRPr="00C17C1D" w:rsidRDefault="00AC68FD" w:rsidP="00AC68FD">
      <w:pPr>
        <w:autoSpaceDN w:val="0"/>
        <w:adjustRightInd w:val="0"/>
        <w:ind w:firstLine="708"/>
        <w:jc w:val="both"/>
        <w:rPr>
          <w:rFonts w:eastAsia="Calibri" w:cs="Times New Roman"/>
          <w:color w:val="auto"/>
          <w:kern w:val="2"/>
          <w:sz w:val="20"/>
          <w:szCs w:val="20"/>
          <w:lang w:eastAsia="en-US"/>
        </w:rPr>
      </w:pPr>
      <w:r w:rsidRPr="00C17C1D">
        <w:rPr>
          <w:rFonts w:eastAsia="Calibri" w:cs="Times New Roman"/>
          <w:color w:val="auto"/>
          <w:kern w:val="2"/>
          <w:sz w:val="20"/>
          <w:szCs w:val="20"/>
          <w:lang w:eastAsia="en-US"/>
        </w:rPr>
        <w:t>2.3. для группы (нескольких лиц) лиц, выступающих на стороне одного участника закупки:</w:t>
      </w:r>
    </w:p>
    <w:p w14:paraId="0A38B427" w14:textId="2FD292FD" w:rsidR="00AC68FD" w:rsidRPr="00C17C1D" w:rsidRDefault="00AC68FD" w:rsidP="00AC68FD">
      <w:pPr>
        <w:autoSpaceDN w:val="0"/>
        <w:adjustRightInd w:val="0"/>
        <w:ind w:firstLine="708"/>
        <w:jc w:val="both"/>
        <w:rPr>
          <w:rFonts w:eastAsia="Calibri" w:cs="Times New Roman"/>
          <w:color w:val="auto"/>
          <w:kern w:val="2"/>
          <w:sz w:val="20"/>
          <w:szCs w:val="20"/>
          <w:lang w:eastAsia="en-US"/>
        </w:rPr>
      </w:pPr>
      <w:r w:rsidRPr="00C17C1D">
        <w:rPr>
          <w:rFonts w:eastAsia="Calibri" w:cs="Times New Roman"/>
          <w:color w:val="auto"/>
          <w:kern w:val="2"/>
          <w:sz w:val="20"/>
          <w:szCs w:val="20"/>
          <w:lang w:eastAsia="en-US"/>
        </w:rPr>
        <w:t xml:space="preserve">а) документ, подтверждающий объединение лиц, выступающих на стороне одного участника закупки в группу, и право конкретного участника закупки участвовать в </w:t>
      </w:r>
      <w:r w:rsidR="00E11733" w:rsidRPr="00C17C1D">
        <w:rPr>
          <w:rFonts w:eastAsia="Calibri" w:cs="Times New Roman"/>
          <w:color w:val="auto"/>
          <w:kern w:val="2"/>
          <w:sz w:val="20"/>
          <w:szCs w:val="20"/>
          <w:lang w:eastAsia="en-US"/>
        </w:rPr>
        <w:t>запросе котировок</w:t>
      </w:r>
      <w:r w:rsidRPr="00C17C1D">
        <w:rPr>
          <w:rFonts w:eastAsia="Calibri" w:cs="Times New Roman"/>
          <w:color w:val="auto"/>
          <w:kern w:val="2"/>
          <w:sz w:val="20"/>
          <w:szCs w:val="20"/>
          <w:lang w:eastAsia="en-US"/>
        </w:rPr>
        <w:t xml:space="preserve"> в электронной форме от имени группы лиц, в том числе подавать заявку, вносить обеспечение заявки, договора, подписывать протоколы, договор; </w:t>
      </w:r>
    </w:p>
    <w:p w14:paraId="251F200C" w14:textId="361D3FFB" w:rsidR="00AC68FD" w:rsidRPr="00C17C1D" w:rsidRDefault="00AC68FD" w:rsidP="00AC68FD">
      <w:pPr>
        <w:autoSpaceDN w:val="0"/>
        <w:adjustRightInd w:val="0"/>
        <w:ind w:firstLine="708"/>
        <w:jc w:val="both"/>
        <w:rPr>
          <w:rFonts w:eastAsia="Calibri" w:cs="Times New Roman"/>
          <w:color w:val="auto"/>
          <w:kern w:val="2"/>
          <w:sz w:val="20"/>
          <w:szCs w:val="20"/>
          <w:lang w:eastAsia="en-US"/>
        </w:rPr>
      </w:pPr>
      <w:r w:rsidRPr="00C17C1D">
        <w:rPr>
          <w:rFonts w:eastAsia="Calibri" w:cs="Times New Roman"/>
          <w:color w:val="auto"/>
          <w:kern w:val="2"/>
          <w:sz w:val="20"/>
          <w:szCs w:val="20"/>
          <w:lang w:eastAsia="en-US"/>
        </w:rPr>
        <w:t xml:space="preserve">б) документы и сведения в соответствии с разделом 2 настоящей документации участника закупки, которому от имени группы лиц поручено подать заявку. </w:t>
      </w:r>
    </w:p>
    <w:p w14:paraId="5DA435B8" w14:textId="756617EA" w:rsidR="00223671" w:rsidRPr="00C17C1D" w:rsidRDefault="00223671" w:rsidP="00AC68FD">
      <w:pPr>
        <w:autoSpaceDN w:val="0"/>
        <w:adjustRightInd w:val="0"/>
        <w:ind w:firstLine="708"/>
        <w:jc w:val="both"/>
        <w:rPr>
          <w:rFonts w:cs="Times New Roman"/>
          <w:sz w:val="20"/>
          <w:szCs w:val="20"/>
        </w:rPr>
      </w:pPr>
      <w:r w:rsidRPr="00C17C1D">
        <w:rPr>
          <w:rFonts w:cs="Times New Roman"/>
          <w:sz w:val="20"/>
          <w:szCs w:val="20"/>
        </w:rPr>
        <w:t xml:space="preserve">2.4. </w:t>
      </w:r>
      <w:bookmarkStart w:id="17" w:name="Par0"/>
      <w:bookmarkEnd w:id="17"/>
      <w:r w:rsidRPr="00C17C1D">
        <w:rPr>
          <w:rFonts w:cs="Times New Roman"/>
          <w:sz w:val="20"/>
          <w:szCs w:val="20"/>
        </w:rPr>
        <w:t xml:space="preserve">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w:t>
      </w:r>
      <w:r w:rsidR="00D83B07">
        <w:rPr>
          <w:rFonts w:cs="Times New Roman"/>
          <w:sz w:val="20"/>
          <w:szCs w:val="20"/>
        </w:rPr>
        <w:t>на электронной площадке</w:t>
      </w:r>
      <w:r w:rsidRPr="00C17C1D">
        <w:rPr>
          <w:rFonts w:cs="Times New Roman"/>
          <w:sz w:val="20"/>
          <w:szCs w:val="20"/>
        </w:rPr>
        <w:t xml:space="preserve"> в день принятия этого решения. По истечении срока отмены закупки в соответствии с </w:t>
      </w:r>
      <w:hyperlink w:anchor="Par0" w:history="1">
        <w:r w:rsidRPr="00C17C1D">
          <w:rPr>
            <w:rFonts w:cs="Times New Roman"/>
            <w:sz w:val="20"/>
            <w:szCs w:val="20"/>
          </w:rPr>
          <w:t>частью 5</w:t>
        </w:r>
      </w:hyperlink>
      <w:r w:rsidRPr="00C17C1D">
        <w:rPr>
          <w:rFonts w:cs="Times New Roman"/>
          <w:sz w:val="20"/>
          <w:szCs w:val="20"/>
        </w:rPr>
        <w:t xml:space="preserve"> статьи 3.2 Федерального закона № 223-ФЗ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6" w:history="1">
        <w:r w:rsidRPr="00C17C1D">
          <w:rPr>
            <w:rFonts w:cs="Times New Roman"/>
            <w:sz w:val="20"/>
            <w:szCs w:val="20"/>
          </w:rPr>
          <w:t>непреодолимой силы</w:t>
        </w:r>
      </w:hyperlink>
      <w:r w:rsidRPr="00C17C1D">
        <w:rPr>
          <w:rFonts w:cs="Times New Roman"/>
          <w:sz w:val="20"/>
          <w:szCs w:val="20"/>
        </w:rPr>
        <w:t xml:space="preserve"> в соответствии с гражданским законодательством.</w:t>
      </w:r>
    </w:p>
    <w:p w14:paraId="7FADCE93" w14:textId="77777777" w:rsidR="00223671" w:rsidRPr="00C17C1D" w:rsidRDefault="00223671" w:rsidP="00223671">
      <w:pPr>
        <w:pStyle w:val="a7"/>
        <w:jc w:val="both"/>
        <w:rPr>
          <w:rFonts w:ascii="Times New Roman" w:hAnsi="Times New Roman"/>
          <w:sz w:val="20"/>
          <w:szCs w:val="20"/>
        </w:rPr>
      </w:pPr>
    </w:p>
    <w:p w14:paraId="49DACB79" w14:textId="77777777" w:rsidR="00223671" w:rsidRPr="00C17C1D" w:rsidRDefault="00223671" w:rsidP="00223671">
      <w:pPr>
        <w:tabs>
          <w:tab w:val="left" w:pos="0"/>
        </w:tabs>
        <w:jc w:val="center"/>
        <w:rPr>
          <w:rFonts w:cs="Times New Roman"/>
          <w:sz w:val="20"/>
          <w:szCs w:val="20"/>
        </w:rPr>
      </w:pPr>
      <w:r w:rsidRPr="00C17C1D">
        <w:rPr>
          <w:rFonts w:cs="Times New Roman"/>
          <w:sz w:val="20"/>
          <w:szCs w:val="20"/>
        </w:rPr>
        <w:t>3. ПОРЯДОК ПРОВЕДЕНИЯ ЗАКУПКИ</w:t>
      </w:r>
    </w:p>
    <w:p w14:paraId="06C841A9" w14:textId="12955EE8" w:rsidR="000551EC" w:rsidRPr="00C17C1D" w:rsidRDefault="00223671" w:rsidP="000551EC">
      <w:pPr>
        <w:tabs>
          <w:tab w:val="left" w:pos="0"/>
        </w:tabs>
        <w:jc w:val="both"/>
        <w:rPr>
          <w:rFonts w:cs="Times New Roman"/>
          <w:sz w:val="20"/>
          <w:szCs w:val="20"/>
        </w:rPr>
      </w:pPr>
      <w:r w:rsidRPr="00C17C1D">
        <w:rPr>
          <w:rFonts w:cs="Times New Roman"/>
          <w:sz w:val="20"/>
          <w:szCs w:val="20"/>
        </w:rPr>
        <w:lastRenderedPageBreak/>
        <w:tab/>
        <w:t xml:space="preserve">3.1. </w:t>
      </w:r>
      <w:r w:rsidR="000551EC" w:rsidRPr="00C17C1D">
        <w:rPr>
          <w:rFonts w:cs="Times New Roman"/>
          <w:sz w:val="20"/>
          <w:szCs w:val="20"/>
        </w:rPr>
        <w:t>Оператор электронной площадки направляет заказчику заявки на участие в запросе котировок в электронной форме не позднее дня, следующего за днем окончания срока подачи заявок на участие в запросе котировок, установленного в извещении проведении запроса котировок. Комиссия рассматривает заявки с целью определения соответствия каждого участника закупки требованиям, установленным извещением о проведении запроса котировок, и соответствия заявки, поданной таким участником, требованиям к заявкам, установленным извещением о проведении запроса котировок. При проведении запроса котировок в электронной форме, для принятия указанного решения закупочная комиссия также рассматривает содержащиеся в реестрах участников закупки, получивших аккредитацию на электронной площадке, сведения об участнике запроса котировок, подавшем такую заявку на участие в запросе котировок.</w:t>
      </w:r>
    </w:p>
    <w:p w14:paraId="541B63B7" w14:textId="08657A24" w:rsidR="007E1111" w:rsidRPr="00C17C1D" w:rsidRDefault="000551EC" w:rsidP="000551EC">
      <w:pPr>
        <w:tabs>
          <w:tab w:val="left" w:pos="0"/>
        </w:tabs>
        <w:jc w:val="both"/>
        <w:rPr>
          <w:rFonts w:cs="Times New Roman"/>
          <w:sz w:val="20"/>
          <w:szCs w:val="20"/>
        </w:rPr>
      </w:pPr>
      <w:r w:rsidRPr="00C17C1D">
        <w:rPr>
          <w:rFonts w:cs="Times New Roman"/>
          <w:sz w:val="20"/>
          <w:szCs w:val="20"/>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14:paraId="5C9155D0" w14:textId="77777777" w:rsidR="000551EC" w:rsidRPr="00C17C1D" w:rsidRDefault="000551EC" w:rsidP="000551EC">
      <w:pPr>
        <w:tabs>
          <w:tab w:val="left" w:pos="0"/>
        </w:tabs>
        <w:jc w:val="both"/>
        <w:rPr>
          <w:rFonts w:cs="Times New Roman"/>
          <w:sz w:val="20"/>
          <w:szCs w:val="20"/>
        </w:rPr>
      </w:pPr>
      <w:r w:rsidRPr="00C17C1D">
        <w:rPr>
          <w:rFonts w:cs="Times New Roman"/>
          <w:sz w:val="20"/>
          <w:szCs w:val="20"/>
        </w:rPr>
        <w:tab/>
        <w:t>3.2. Заявка будет отклонена от рассмотрения и оценки в следующих случаях:</w:t>
      </w:r>
    </w:p>
    <w:p w14:paraId="4E95E9FF" w14:textId="72ACECAC" w:rsidR="000551EC" w:rsidRPr="00C17C1D" w:rsidRDefault="000551EC" w:rsidP="000551EC">
      <w:pPr>
        <w:tabs>
          <w:tab w:val="left" w:pos="0"/>
        </w:tabs>
        <w:jc w:val="both"/>
        <w:rPr>
          <w:rFonts w:cs="Times New Roman"/>
          <w:sz w:val="20"/>
          <w:szCs w:val="20"/>
        </w:rPr>
      </w:pPr>
      <w:r w:rsidRPr="00C17C1D">
        <w:rPr>
          <w:rFonts w:cs="Times New Roman"/>
          <w:sz w:val="20"/>
          <w:szCs w:val="20"/>
        </w:rPr>
        <w:tab/>
        <w:t>- непредставления оригиналов и копий документов, а также иных сведений, требование о наличии которых установлено извещением о проведении запроса котировок;</w:t>
      </w:r>
    </w:p>
    <w:p w14:paraId="683EC8E1" w14:textId="27693514" w:rsidR="000551EC" w:rsidRPr="00C17C1D" w:rsidRDefault="000551EC" w:rsidP="000551EC">
      <w:pPr>
        <w:tabs>
          <w:tab w:val="left" w:pos="0"/>
        </w:tabs>
        <w:jc w:val="both"/>
        <w:rPr>
          <w:rFonts w:cs="Times New Roman"/>
          <w:sz w:val="20"/>
          <w:szCs w:val="20"/>
        </w:rPr>
      </w:pPr>
      <w:r w:rsidRPr="00C17C1D">
        <w:rPr>
          <w:rFonts w:cs="Times New Roman"/>
          <w:sz w:val="20"/>
          <w:szCs w:val="20"/>
        </w:rPr>
        <w:tab/>
        <w:t>- несоответствия участника закупки требованиям к участникам закупки, установленного извещением о проведении запроса котировок;</w:t>
      </w:r>
    </w:p>
    <w:p w14:paraId="4BAD597F" w14:textId="380B721F" w:rsidR="000551EC" w:rsidRPr="00C17C1D" w:rsidRDefault="000551EC" w:rsidP="000551EC">
      <w:pPr>
        <w:tabs>
          <w:tab w:val="left" w:pos="0"/>
        </w:tabs>
        <w:jc w:val="both"/>
        <w:rPr>
          <w:rFonts w:cs="Times New Roman"/>
          <w:sz w:val="20"/>
          <w:szCs w:val="20"/>
        </w:rPr>
      </w:pPr>
      <w:r w:rsidRPr="00C17C1D">
        <w:rPr>
          <w:rFonts w:cs="Times New Roman"/>
          <w:sz w:val="20"/>
          <w:szCs w:val="20"/>
        </w:rPr>
        <w:tab/>
        <w:t>- несоответствия заявки требованиям, установленным извещением о проведении запроса котировок;</w:t>
      </w:r>
    </w:p>
    <w:p w14:paraId="544F3D58" w14:textId="219C3982" w:rsidR="000551EC" w:rsidRPr="00C17C1D" w:rsidRDefault="000551EC" w:rsidP="000551EC">
      <w:pPr>
        <w:tabs>
          <w:tab w:val="left" w:pos="0"/>
        </w:tabs>
        <w:jc w:val="both"/>
        <w:rPr>
          <w:rFonts w:cs="Times New Roman"/>
          <w:sz w:val="20"/>
          <w:szCs w:val="20"/>
        </w:rPr>
      </w:pPr>
      <w:r w:rsidRPr="00C17C1D">
        <w:rPr>
          <w:rFonts w:cs="Times New Roman"/>
          <w:sz w:val="20"/>
          <w:szCs w:val="20"/>
        </w:rPr>
        <w:tab/>
        <w:t>- несоответствия предлагаемых товаров, работ, услуг и договорных условий требованиям извещения о проведении запроса котировок;</w:t>
      </w:r>
    </w:p>
    <w:p w14:paraId="3B4DA135" w14:textId="0C2FD354" w:rsidR="00E41545" w:rsidRPr="00C17C1D" w:rsidRDefault="000551EC" w:rsidP="000551EC">
      <w:pPr>
        <w:tabs>
          <w:tab w:val="left" w:pos="0"/>
        </w:tabs>
        <w:jc w:val="both"/>
        <w:rPr>
          <w:rFonts w:cs="Times New Roman"/>
          <w:sz w:val="20"/>
          <w:szCs w:val="20"/>
        </w:rPr>
      </w:pPr>
      <w:r w:rsidRPr="00C17C1D">
        <w:rPr>
          <w:rFonts w:cs="Times New Roman"/>
          <w:sz w:val="20"/>
          <w:szCs w:val="20"/>
        </w:rPr>
        <w:tab/>
        <w:t>- предоставления в составе заявки заведомо ложных сведений, наличие в заявке разночтений, намеренного искажения информации или документов, входящих в состав заявки</w:t>
      </w:r>
      <w:r w:rsidR="00E41545" w:rsidRPr="00C17C1D">
        <w:rPr>
          <w:rFonts w:cs="Times New Roman"/>
          <w:sz w:val="20"/>
          <w:szCs w:val="20"/>
        </w:rPr>
        <w:t>;</w:t>
      </w:r>
    </w:p>
    <w:p w14:paraId="21DC9622" w14:textId="626994DE" w:rsidR="00E41545" w:rsidRPr="00C17C1D" w:rsidRDefault="00E41545" w:rsidP="00E41545">
      <w:pPr>
        <w:tabs>
          <w:tab w:val="left" w:pos="0"/>
        </w:tabs>
        <w:contextualSpacing/>
        <w:jc w:val="both"/>
        <w:outlineLvl w:val="0"/>
        <w:rPr>
          <w:rFonts w:cs="Times New Roman"/>
          <w:sz w:val="20"/>
          <w:szCs w:val="20"/>
        </w:rPr>
      </w:pPr>
      <w:r w:rsidRPr="00C17C1D">
        <w:rPr>
          <w:rFonts w:cs="Times New Roman"/>
          <w:sz w:val="20"/>
          <w:szCs w:val="20"/>
        </w:rPr>
        <w:tab/>
        <w:t>- превышения цены договора (цены лота) (суммы цен за единицу товаров, работ, услуг), указанной в заявке на участие в закупке, по сравнению с начальной (максимальной) ценой договора (цены лота) (суммой цен за единицу товаров, работ, услуг), указанной в извещении о проведении закупки;</w:t>
      </w:r>
    </w:p>
    <w:p w14:paraId="26BFA9AA" w14:textId="2553F43C" w:rsidR="00E41545" w:rsidRPr="00C17C1D" w:rsidRDefault="00E41545" w:rsidP="00E41545">
      <w:pPr>
        <w:tabs>
          <w:tab w:val="left" w:pos="0"/>
        </w:tabs>
        <w:contextualSpacing/>
        <w:jc w:val="both"/>
        <w:outlineLvl w:val="0"/>
        <w:rPr>
          <w:rFonts w:cs="Times New Roman"/>
          <w:sz w:val="20"/>
          <w:szCs w:val="20"/>
        </w:rPr>
      </w:pPr>
      <w:r w:rsidRPr="00C17C1D">
        <w:rPr>
          <w:rFonts w:cs="Times New Roman"/>
          <w:sz w:val="20"/>
          <w:szCs w:val="20"/>
        </w:rPr>
        <w:tab/>
        <w:t>- превышения цены любой из позиций, указанных в заявке на участие в закупке, по сравнению с начальной (максимальной) ценой соответствующей позиции, указанной в извещении о закупке;</w:t>
      </w:r>
    </w:p>
    <w:p w14:paraId="2550E7CD" w14:textId="43C796AE" w:rsidR="007B13E2" w:rsidRPr="007B13E2" w:rsidRDefault="000551EC" w:rsidP="007B13E2">
      <w:pPr>
        <w:tabs>
          <w:tab w:val="left" w:pos="0"/>
        </w:tabs>
        <w:jc w:val="both"/>
        <w:rPr>
          <w:rFonts w:cs="Times New Roman"/>
          <w:sz w:val="20"/>
          <w:szCs w:val="20"/>
        </w:rPr>
      </w:pPr>
      <w:r w:rsidRPr="00C17C1D">
        <w:rPr>
          <w:rFonts w:cs="Times New Roman"/>
          <w:sz w:val="20"/>
          <w:szCs w:val="20"/>
        </w:rPr>
        <w:tab/>
        <w:t xml:space="preserve">- </w:t>
      </w:r>
      <w:r w:rsidR="007B13E2" w:rsidRPr="007B13E2">
        <w:rPr>
          <w:rFonts w:cs="Times New Roman"/>
          <w:sz w:val="20"/>
          <w:szCs w:val="20"/>
        </w:rPr>
        <w:t>наличия фактов неисполнения/ненадлежащего исполнения участником закупки обязательств по поставке товаров, выполнение работ, оказание услуг по ранее заключенным договорам с ООО «ЧЕЛНЫВОДОКАНАЛ» и/или с компаниями группы ПАО «КАМАЗ» за последнее 36 месяцев, предшествующих дате размещения извещения о проведении закупки , связанных со сроками, качеством и гарантийными обязательствами контрагента. Основанием для отклонения будет являться один из критериев:</w:t>
      </w:r>
    </w:p>
    <w:p w14:paraId="2BD97C6A" w14:textId="77777777" w:rsidR="007B13E2" w:rsidRPr="007B13E2" w:rsidRDefault="007B13E2" w:rsidP="007B13E2">
      <w:pPr>
        <w:tabs>
          <w:tab w:val="left" w:pos="0"/>
        </w:tabs>
        <w:jc w:val="both"/>
        <w:rPr>
          <w:rFonts w:cs="Times New Roman"/>
          <w:sz w:val="20"/>
          <w:szCs w:val="20"/>
        </w:rPr>
      </w:pPr>
      <w:r w:rsidRPr="007B13E2">
        <w:rPr>
          <w:rFonts w:cs="Times New Roman"/>
          <w:sz w:val="20"/>
          <w:szCs w:val="20"/>
        </w:rPr>
        <w:t xml:space="preserve">1) судебное решение, вступившие в законную силу о неисполнении/ненадлежащем исполнении обязательств перед Заказчиком; </w:t>
      </w:r>
    </w:p>
    <w:p w14:paraId="5186B949" w14:textId="77777777" w:rsidR="007B13E2" w:rsidRPr="007B13E2" w:rsidRDefault="007B13E2" w:rsidP="007B13E2">
      <w:pPr>
        <w:tabs>
          <w:tab w:val="left" w:pos="0"/>
        </w:tabs>
        <w:jc w:val="both"/>
        <w:rPr>
          <w:rFonts w:cs="Times New Roman"/>
          <w:sz w:val="20"/>
          <w:szCs w:val="20"/>
        </w:rPr>
      </w:pPr>
      <w:r w:rsidRPr="007B13E2">
        <w:rPr>
          <w:rFonts w:cs="Times New Roman"/>
          <w:sz w:val="20"/>
          <w:szCs w:val="20"/>
        </w:rPr>
        <w:t>2) претензия Заказчика, подтверждающая факт неисполнения/ненадлежащего исполнения обязательств, принятых на себя контрагентом по договору, в случае если данная претензия удовлетворена участником самостоятельно или принудительно вступившим в силу решением суда;</w:t>
      </w:r>
    </w:p>
    <w:p w14:paraId="1FED6A47" w14:textId="720053A6" w:rsidR="000551EC" w:rsidRPr="00C17C1D" w:rsidRDefault="007B13E2" w:rsidP="007B13E2">
      <w:pPr>
        <w:tabs>
          <w:tab w:val="left" w:pos="0"/>
        </w:tabs>
        <w:jc w:val="both"/>
        <w:rPr>
          <w:rFonts w:cs="Times New Roman"/>
          <w:sz w:val="20"/>
          <w:szCs w:val="20"/>
        </w:rPr>
      </w:pPr>
      <w:r w:rsidRPr="007B13E2">
        <w:rPr>
          <w:rFonts w:cs="Times New Roman"/>
          <w:sz w:val="20"/>
          <w:szCs w:val="20"/>
        </w:rPr>
        <w:t>3) односторонний отказ Заказчика от договора, в связи с неисполнением/ненадлежащим исполнением обязательств взятые на себя контрагентом перед Заказчиком</w:t>
      </w:r>
      <w:r w:rsidR="000551EC" w:rsidRPr="00C17C1D">
        <w:rPr>
          <w:rFonts w:cs="Times New Roman"/>
          <w:sz w:val="20"/>
          <w:szCs w:val="20"/>
        </w:rPr>
        <w:t>;</w:t>
      </w:r>
    </w:p>
    <w:p w14:paraId="467E3D08" w14:textId="0C9DDE27" w:rsidR="000551EC" w:rsidRPr="00C17C1D" w:rsidRDefault="000551EC" w:rsidP="000551EC">
      <w:pPr>
        <w:tabs>
          <w:tab w:val="left" w:pos="0"/>
        </w:tabs>
        <w:jc w:val="both"/>
        <w:rPr>
          <w:rFonts w:cs="Times New Roman"/>
          <w:sz w:val="20"/>
          <w:szCs w:val="20"/>
        </w:rPr>
      </w:pPr>
      <w:r w:rsidRPr="00C17C1D">
        <w:rPr>
          <w:rFonts w:cs="Times New Roman"/>
          <w:sz w:val="20"/>
          <w:szCs w:val="20"/>
        </w:rPr>
        <w:tab/>
        <w:t>3.3. 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запросе котировок на любом этапе его проведения.</w:t>
      </w:r>
    </w:p>
    <w:p w14:paraId="1F603C70" w14:textId="21CAE4DB" w:rsidR="000551EC" w:rsidRPr="00C17C1D" w:rsidRDefault="000551EC" w:rsidP="000551EC">
      <w:pPr>
        <w:tabs>
          <w:tab w:val="left" w:pos="0"/>
        </w:tabs>
        <w:jc w:val="both"/>
        <w:rPr>
          <w:rFonts w:cs="Times New Roman"/>
          <w:sz w:val="20"/>
          <w:szCs w:val="20"/>
        </w:rPr>
      </w:pPr>
      <w:r w:rsidRPr="00C17C1D">
        <w:rPr>
          <w:rFonts w:cs="Times New Roman"/>
          <w:sz w:val="20"/>
          <w:szCs w:val="20"/>
        </w:rPr>
        <w:tab/>
        <w:t>3.4. В случае, если при проведении рассмотрения и оценки заявка только одного участника признана соответствующей требованиям извещения о проведении запроса котировок, такой участник считается единственным участником запроса котировок. Заказчик заключает договор с участником закупки, подавшим такую заявку на условиях извещения о проведении запроса котировок, проекта договора и заявки, поданной участником. Такой участник не вправе отказаться от заключения договора с Заказчиком.</w:t>
      </w:r>
    </w:p>
    <w:p w14:paraId="7BA2625E" w14:textId="2D0A4804" w:rsidR="000551EC" w:rsidRPr="00C17C1D" w:rsidRDefault="000551EC" w:rsidP="000551EC">
      <w:pPr>
        <w:tabs>
          <w:tab w:val="left" w:pos="0"/>
        </w:tabs>
        <w:jc w:val="both"/>
        <w:rPr>
          <w:rFonts w:cs="Times New Roman"/>
          <w:sz w:val="20"/>
          <w:szCs w:val="20"/>
        </w:rPr>
      </w:pPr>
      <w:r w:rsidRPr="00C17C1D">
        <w:rPr>
          <w:rFonts w:cs="Times New Roman"/>
          <w:sz w:val="20"/>
          <w:szCs w:val="20"/>
        </w:rPr>
        <w:tab/>
        <w:t>3.5.</w:t>
      </w:r>
      <w:r w:rsidR="002C7BF5" w:rsidRPr="00C17C1D">
        <w:rPr>
          <w:rFonts w:cs="Times New Roman"/>
          <w:sz w:val="20"/>
          <w:szCs w:val="20"/>
        </w:rPr>
        <w:t xml:space="preserve"> В случае, если при проведении рассмотрения и оценки все заявки признаны несоответствующими извещению о проведении запроса котировок, или заявка только одного участника признана соответствующей требованиям извещения о проведении запроса котировок, запрос котировок признается несостоявшимся. Информация об этом вносится в протокол о результатах закупки.</w:t>
      </w:r>
    </w:p>
    <w:p w14:paraId="31FAEC07" w14:textId="189967FA" w:rsidR="002C7BF5" w:rsidRPr="00C17C1D" w:rsidRDefault="002C7BF5" w:rsidP="000551EC">
      <w:pPr>
        <w:tabs>
          <w:tab w:val="left" w:pos="0"/>
        </w:tabs>
        <w:jc w:val="both"/>
        <w:rPr>
          <w:rFonts w:cs="Times New Roman"/>
          <w:sz w:val="20"/>
          <w:szCs w:val="20"/>
        </w:rPr>
      </w:pPr>
      <w:r w:rsidRPr="00C17C1D">
        <w:rPr>
          <w:rFonts w:cs="Times New Roman"/>
          <w:sz w:val="20"/>
          <w:szCs w:val="20"/>
        </w:rPr>
        <w:tab/>
        <w:t xml:space="preserve">3.6. Если по окончании срока подачи заявок, установленного извещением о проведении запроса котировок, Заказчиком будет получена только </w:t>
      </w:r>
      <w:proofErr w:type="gramStart"/>
      <w:r w:rsidRPr="00C17C1D">
        <w:rPr>
          <w:rFonts w:cs="Times New Roman"/>
          <w:sz w:val="20"/>
          <w:szCs w:val="20"/>
        </w:rPr>
        <w:t>одна  заявка</w:t>
      </w:r>
      <w:proofErr w:type="gramEnd"/>
      <w:r w:rsidRPr="00C17C1D">
        <w:rPr>
          <w:rFonts w:cs="Times New Roman"/>
          <w:sz w:val="20"/>
          <w:szCs w:val="20"/>
        </w:rPr>
        <w:t xml:space="preserve"> несмотря на то, что запрос котировок признается несостоявшимся, закупочная комиссия рассмотрит ее в порядке, установленном настоящим Положением. Если рассматриваемая заявка и подавший такую заявку участник закупки соответствуют требованиям и условиям, предусмотренным извещением о проведении запроса котировок, такой участник признается единственным участником запроса котировок. Заказчик заключает договор с участником закупки, подавшим такую заявку на условиях извещения о проведении запроса котировок, проекта договора и заявки, поданной участником. Такой участник не вправе отказаться от заключения договора.</w:t>
      </w:r>
    </w:p>
    <w:p w14:paraId="12E0E82C" w14:textId="58861C3B" w:rsidR="006D3CE8" w:rsidRPr="00C17C1D" w:rsidRDefault="002C7BF5" w:rsidP="006D3CE8">
      <w:pPr>
        <w:tabs>
          <w:tab w:val="left" w:pos="0"/>
        </w:tabs>
        <w:jc w:val="both"/>
        <w:rPr>
          <w:rFonts w:cs="Times New Roman"/>
          <w:sz w:val="20"/>
          <w:szCs w:val="20"/>
        </w:rPr>
      </w:pPr>
      <w:r w:rsidRPr="00C17C1D">
        <w:rPr>
          <w:rFonts w:cs="Times New Roman"/>
          <w:sz w:val="20"/>
          <w:szCs w:val="20"/>
        </w:rPr>
        <w:lastRenderedPageBreak/>
        <w:tab/>
      </w:r>
      <w:r w:rsidR="006D3CE8" w:rsidRPr="00C17C1D">
        <w:rPr>
          <w:rFonts w:cs="Times New Roman"/>
          <w:sz w:val="20"/>
          <w:szCs w:val="20"/>
        </w:rPr>
        <w:t>3.7. Победителем запроса котировок признается участник закупки, соответствующий требованиям, установленным в извещении о проведении запроса котировок, подавший заявку, которая отвечает всем требованиям, установленным в такой извещении, и в которой указана наиболее низкая цена договора.</w:t>
      </w:r>
    </w:p>
    <w:p w14:paraId="6EF0E31A" w14:textId="5D36D590" w:rsidR="009F4E0E" w:rsidRPr="00C17C1D" w:rsidRDefault="006D3CE8" w:rsidP="006D3CE8">
      <w:pPr>
        <w:tabs>
          <w:tab w:val="left" w:pos="0"/>
        </w:tabs>
        <w:jc w:val="both"/>
        <w:rPr>
          <w:rFonts w:cs="Times New Roman"/>
          <w:sz w:val="20"/>
          <w:szCs w:val="20"/>
        </w:rPr>
      </w:pPr>
      <w:r w:rsidRPr="00C17C1D">
        <w:rPr>
          <w:rFonts w:cs="Times New Roman"/>
          <w:sz w:val="20"/>
          <w:szCs w:val="20"/>
        </w:rPr>
        <w:tab/>
        <w:t>3.8. При предложении одинаковой наиболее низкой цены договора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EEFE7B5" w14:textId="4A8D43CE" w:rsidR="009F4E0E" w:rsidRPr="00C17C1D" w:rsidRDefault="009F4E0E" w:rsidP="000551EC">
      <w:pPr>
        <w:tabs>
          <w:tab w:val="left" w:pos="0"/>
        </w:tabs>
        <w:jc w:val="both"/>
        <w:rPr>
          <w:rFonts w:cs="Times New Roman"/>
          <w:sz w:val="20"/>
          <w:szCs w:val="20"/>
        </w:rPr>
      </w:pPr>
      <w:r w:rsidRPr="00C17C1D">
        <w:rPr>
          <w:rFonts w:cs="Times New Roman"/>
          <w:sz w:val="20"/>
          <w:szCs w:val="20"/>
        </w:rPr>
        <w:tab/>
        <w:t xml:space="preserve">3.9. Иные условия проведения настоящей закупки в соответствии с Федеральным законом № 223-ФЗ </w:t>
      </w:r>
      <w:r w:rsidRPr="000836A7">
        <w:rPr>
          <w:rFonts w:cs="Times New Roman"/>
          <w:sz w:val="20"/>
          <w:szCs w:val="20"/>
        </w:rPr>
        <w:t xml:space="preserve">могут быть определены электронной площадкой </w:t>
      </w:r>
      <w:hyperlink r:id="rId17" w:history="1">
        <w:r w:rsidR="000836A7" w:rsidRPr="000836A7">
          <w:rPr>
            <w:rFonts w:cs="Times New Roman"/>
            <w:color w:val="0000FF"/>
            <w:sz w:val="20"/>
            <w:szCs w:val="20"/>
            <w:u w:val="single"/>
          </w:rPr>
          <w:t>223etp.zakazrf.ru</w:t>
        </w:r>
      </w:hyperlink>
    </w:p>
    <w:p w14:paraId="55DD0DCE" w14:textId="77777777" w:rsidR="00223671" w:rsidRPr="00C17C1D" w:rsidRDefault="00223671" w:rsidP="00223671">
      <w:pPr>
        <w:jc w:val="both"/>
        <w:rPr>
          <w:rFonts w:cs="Times New Roman"/>
          <w:sz w:val="20"/>
          <w:szCs w:val="20"/>
        </w:rPr>
      </w:pPr>
    </w:p>
    <w:p w14:paraId="1C67853C" w14:textId="77777777" w:rsidR="00223671" w:rsidRPr="00C17C1D" w:rsidRDefault="00223671" w:rsidP="00223671">
      <w:pPr>
        <w:tabs>
          <w:tab w:val="left" w:pos="0"/>
        </w:tabs>
        <w:spacing w:before="60" w:after="60" w:line="360" w:lineRule="auto"/>
        <w:jc w:val="center"/>
        <w:rPr>
          <w:rFonts w:cs="Times New Roman"/>
          <w:sz w:val="20"/>
          <w:szCs w:val="20"/>
        </w:rPr>
      </w:pPr>
      <w:r w:rsidRPr="00C17C1D">
        <w:rPr>
          <w:rFonts w:cs="Times New Roman"/>
          <w:sz w:val="20"/>
          <w:szCs w:val="20"/>
        </w:rPr>
        <w:t>4. ЗАКЛЮЧЕНИЕ И ИСПОЛНЕНИЕ ДОГОВОРА</w:t>
      </w:r>
    </w:p>
    <w:p w14:paraId="29B003FE" w14:textId="6A3C6411" w:rsidR="00554BC5" w:rsidRPr="00C17C1D" w:rsidRDefault="00223671" w:rsidP="00554BC5">
      <w:pPr>
        <w:ind w:firstLine="708"/>
        <w:jc w:val="both"/>
        <w:rPr>
          <w:rFonts w:cs="Times New Roman"/>
          <w:sz w:val="20"/>
          <w:szCs w:val="20"/>
        </w:rPr>
      </w:pPr>
      <w:r w:rsidRPr="00C17C1D">
        <w:rPr>
          <w:rFonts w:cs="Times New Roman"/>
          <w:sz w:val="20"/>
          <w:szCs w:val="20"/>
        </w:rPr>
        <w:t xml:space="preserve">4.1.   </w:t>
      </w:r>
      <w:r w:rsidR="00554BC5" w:rsidRPr="00C17C1D">
        <w:rPr>
          <w:rFonts w:cs="Times New Roman"/>
          <w:sz w:val="20"/>
          <w:szCs w:val="20"/>
        </w:rPr>
        <w:t>По результатам закупки товаров, работ, услуг между Заказчиком и победителем заключается договор, формируемый путем включения условий, предложенных в заявке победителя, с которым заключается договор в проект договора, являющийся неотъемлемой частью извещения о закупке и документации о закупке. Договор заключается заказчиком и победителем по цене, предложенной победителем</w:t>
      </w:r>
      <w:r w:rsidR="00975A5B" w:rsidRPr="00C17C1D">
        <w:rPr>
          <w:rFonts w:cs="Times New Roman"/>
          <w:sz w:val="20"/>
          <w:szCs w:val="20"/>
        </w:rPr>
        <w:t xml:space="preserve"> закупки.</w:t>
      </w:r>
      <w:r w:rsidR="00554BC5" w:rsidRPr="00C17C1D">
        <w:rPr>
          <w:rFonts w:cs="Times New Roman"/>
          <w:sz w:val="20"/>
          <w:szCs w:val="20"/>
        </w:rPr>
        <w:t xml:space="preserve"> </w:t>
      </w:r>
      <w:r w:rsidR="007503EF" w:rsidRPr="007503EF">
        <w:rPr>
          <w:rFonts w:cs="Times New Roman"/>
          <w:sz w:val="20"/>
          <w:szCs w:val="20"/>
        </w:rPr>
        <w:t xml:space="preserve">Заказчик вправе </w:t>
      </w:r>
      <w:r w:rsidR="00E504B6" w:rsidRPr="007503EF">
        <w:rPr>
          <w:rFonts w:cs="Times New Roman"/>
          <w:sz w:val="20"/>
          <w:szCs w:val="20"/>
        </w:rPr>
        <w:t>провести преддоговорные</w:t>
      </w:r>
      <w:r w:rsidR="007503EF" w:rsidRPr="007503EF">
        <w:rPr>
          <w:rFonts w:cs="Times New Roman"/>
          <w:sz w:val="20"/>
          <w:szCs w:val="20"/>
        </w:rPr>
        <w:t xml:space="preserve"> переговоры в отношении снижения цены договора</w:t>
      </w:r>
      <w:r w:rsidR="007503EF">
        <w:rPr>
          <w:rFonts w:cs="Times New Roman"/>
          <w:sz w:val="20"/>
          <w:szCs w:val="20"/>
        </w:rPr>
        <w:t>.</w:t>
      </w:r>
    </w:p>
    <w:p w14:paraId="20D67C2C" w14:textId="0220B4E5" w:rsidR="00223671" w:rsidRPr="00C17C1D" w:rsidRDefault="00554BC5" w:rsidP="00554BC5">
      <w:pPr>
        <w:ind w:firstLine="708"/>
        <w:jc w:val="both"/>
        <w:rPr>
          <w:rFonts w:cs="Times New Roman"/>
          <w:sz w:val="20"/>
          <w:szCs w:val="20"/>
        </w:rPr>
      </w:pPr>
      <w:r w:rsidRPr="00C17C1D">
        <w:rPr>
          <w:rFonts w:cs="Times New Roman"/>
          <w:sz w:val="20"/>
          <w:szCs w:val="20"/>
        </w:rPr>
        <w:t>Договор по результатам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223671" w:rsidRPr="00C17C1D">
        <w:rPr>
          <w:rFonts w:cs="Times New Roman"/>
          <w:sz w:val="20"/>
          <w:szCs w:val="20"/>
        </w:rPr>
        <w:t>.</w:t>
      </w:r>
    </w:p>
    <w:p w14:paraId="5F6660E6" w14:textId="372742C3"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а также заключить договор с единственным поставщиком в соответствии с п. 5.</w:t>
      </w:r>
      <w:r w:rsidR="00510768">
        <w:rPr>
          <w:rFonts w:ascii="Times New Roman" w:hAnsi="Times New Roman"/>
          <w:sz w:val="20"/>
          <w:szCs w:val="20"/>
        </w:rPr>
        <w:t>7</w:t>
      </w:r>
      <w:r w:rsidRPr="00C17C1D">
        <w:rPr>
          <w:rFonts w:ascii="Times New Roman" w:hAnsi="Times New Roman"/>
          <w:sz w:val="20"/>
          <w:szCs w:val="20"/>
        </w:rPr>
        <w:t>.3. Положения о закупке.</w:t>
      </w:r>
    </w:p>
    <w:p w14:paraId="75A04B3E"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Под уклонением от заключения договора понимаются действия лица, с которым заключается договор:</w:t>
      </w:r>
    </w:p>
    <w:p w14:paraId="217374BF"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а) прямой письменный отказ от подписания договора;</w:t>
      </w:r>
    </w:p>
    <w:p w14:paraId="65529A87"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б) </w:t>
      </w:r>
      <w:proofErr w:type="spellStart"/>
      <w:r w:rsidRPr="00C17C1D">
        <w:rPr>
          <w:rFonts w:ascii="Times New Roman" w:hAnsi="Times New Roman"/>
          <w:sz w:val="20"/>
          <w:szCs w:val="20"/>
        </w:rPr>
        <w:t>неподписание</w:t>
      </w:r>
      <w:proofErr w:type="spellEnd"/>
      <w:r w:rsidRPr="00C17C1D">
        <w:rPr>
          <w:rFonts w:ascii="Times New Roman" w:hAnsi="Times New Roman"/>
          <w:sz w:val="20"/>
          <w:szCs w:val="20"/>
        </w:rPr>
        <w:t xml:space="preserve"> проекта договора в предусмотренный для этого в документации о закупке (извещении) срок;</w:t>
      </w:r>
    </w:p>
    <w:p w14:paraId="2CFF1066"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в) предъявление при заключении договора или после заключения договора встречных требований по условиям договора, противоречащих ранее установленным в документации о закупке (извещении) и (или) в заявке такого участника закупки;</w:t>
      </w:r>
    </w:p>
    <w:p w14:paraId="5024ED59"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г) непредставление документов, обязательных к предоставлению до заключения договора и предусмотренных документацией о закупке (извещении) и (или) в заявке такого участника закупки.</w:t>
      </w:r>
    </w:p>
    <w:p w14:paraId="6063511A" w14:textId="5159C035" w:rsidR="00D1075B" w:rsidRPr="00D1075B" w:rsidRDefault="00D1075B" w:rsidP="00D1075B">
      <w:pPr>
        <w:pStyle w:val="a7"/>
        <w:ind w:firstLine="708"/>
        <w:jc w:val="both"/>
        <w:rPr>
          <w:rFonts w:ascii="Times New Roman" w:hAnsi="Times New Roman"/>
          <w:sz w:val="20"/>
          <w:szCs w:val="20"/>
        </w:rPr>
      </w:pPr>
      <w:r>
        <w:rPr>
          <w:rFonts w:ascii="Times New Roman" w:hAnsi="Times New Roman"/>
          <w:sz w:val="20"/>
          <w:szCs w:val="20"/>
        </w:rPr>
        <w:t xml:space="preserve">д) </w:t>
      </w:r>
      <w:r w:rsidRPr="00D1075B">
        <w:rPr>
          <w:rFonts w:ascii="Times New Roman" w:hAnsi="Times New Roman"/>
          <w:sz w:val="20"/>
          <w:szCs w:val="20"/>
        </w:rPr>
        <w:t>в случае непредставления обеспечения исполнения договора,</w:t>
      </w:r>
      <w:r>
        <w:rPr>
          <w:rFonts w:ascii="Times New Roman" w:hAnsi="Times New Roman"/>
          <w:sz w:val="20"/>
          <w:szCs w:val="20"/>
        </w:rPr>
        <w:t xml:space="preserve"> </w:t>
      </w:r>
      <w:r w:rsidRPr="00D1075B">
        <w:rPr>
          <w:rFonts w:ascii="Times New Roman" w:hAnsi="Times New Roman"/>
          <w:sz w:val="20"/>
          <w:szCs w:val="20"/>
        </w:rPr>
        <w:t>при наличии такого требования в документации о закупке в сроки, указанные в документации о закупке, победитель, иной участник с которым заключается договор считаются уклонившимися от заключения договора</w:t>
      </w:r>
      <w:r w:rsidR="00E609A0">
        <w:rPr>
          <w:rFonts w:ascii="Times New Roman" w:hAnsi="Times New Roman"/>
          <w:sz w:val="20"/>
          <w:szCs w:val="20"/>
        </w:rPr>
        <w:t>.</w:t>
      </w:r>
    </w:p>
    <w:p w14:paraId="3F58B312" w14:textId="28638386"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4.3. После определения участника, с которым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w:t>
      </w:r>
    </w:p>
    <w:p w14:paraId="48DA7D59"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14:paraId="0107A7F0"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приостановления деятельности участника закупки в порядке, предусмотренном Кодексом Российской Федерации об административных правонарушениях;</w:t>
      </w:r>
    </w:p>
    <w:p w14:paraId="1DC2452E"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предоставления участником закупки заведомо ложных сведений, намеренного искажения информации, содержащихся в представленных им документах; </w:t>
      </w:r>
    </w:p>
    <w:p w14:paraId="40E4C8E2"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нахождения имущества участника закупки под арестом, наложенным по решению суда;</w:t>
      </w:r>
    </w:p>
    <w:p w14:paraId="23FB5CE8"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D28077F"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наличия сведений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Федеральным законом № 223-ФЗ и Федеральным законом № 44 – ФЗ.</w:t>
      </w:r>
    </w:p>
    <w:p w14:paraId="03B47D77"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lastRenderedPageBreak/>
        <w:t>4.4. При заключении договора Заказчик может увеличить количество поставляемого товара (работ, услуг), если указание на это содержалось в документации о закупке.</w:t>
      </w:r>
    </w:p>
    <w:p w14:paraId="3E3DE81E"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4.5.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w:t>
      </w:r>
    </w:p>
    <w:p w14:paraId="67FE8EFA"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4.6.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 </w:t>
      </w:r>
    </w:p>
    <w:p w14:paraId="2BC002FC"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4.7. 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 а также:</w:t>
      </w:r>
    </w:p>
    <w:p w14:paraId="003F422F"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 1) по договору на поставки товаров:</w:t>
      </w:r>
    </w:p>
    <w:p w14:paraId="15DAC73D"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поставки товаров ненадлежащего качества с недостатками, которые не могут быть устранены в установленный заказчиком разумный срок;</w:t>
      </w:r>
    </w:p>
    <w:p w14:paraId="051A318D"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14:paraId="58EBAD84"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неоднократного (два и более) или существенного (более тридцати дней) нарушения сроков поставки товаров, указанных в договоре;</w:t>
      </w:r>
    </w:p>
    <w:p w14:paraId="646C954C"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2) по договору на выполнение работ:</w:t>
      </w:r>
    </w:p>
    <w:p w14:paraId="34A869B0"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если подрядчик не приступает в установленный договором срок к исполнению договора или выполняет работу таким образом, что окончание ее к сроку, предусмотренному договором, становится явно невозможным;</w:t>
      </w:r>
    </w:p>
    <w:p w14:paraId="3BEB600D"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если во время выполнения работы нарушены условия исполнения договора, и в назначенный заказчиком для устранения нарушений разумный срок подрядчиком такие нарушения не устранены либо являются существенными и неустранимыми;</w:t>
      </w:r>
    </w:p>
    <w:p w14:paraId="4FD0A7C4"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неоднократного (два и более) или существенного (более тридцати дней) нарушения сроков выполнения работ, указанных в договоре;</w:t>
      </w:r>
    </w:p>
    <w:p w14:paraId="12C0EA44"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3) по договору на оказание услуг:</w:t>
      </w:r>
    </w:p>
    <w:p w14:paraId="0DE7E0F0"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если исполнитель не приступает в установленный договором срок  к исполнению договора или оказывает услугу таким образом, что окончание ее к сроку, предусмотренному договором, становится явно невозможным, либо в ходе оказания услуги стало очевидно, что она не будет оказана надлежащим образом в срок, установленный договором;</w:t>
      </w:r>
    </w:p>
    <w:p w14:paraId="13AD0D70"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если во время оказания услуги нарушены условия исполнения договора и в назначенный заказчиком для устранения нарушений разумный срок исполнителем такие нарушения не устранены либо являются существенными и неустранимыми;</w:t>
      </w:r>
    </w:p>
    <w:p w14:paraId="70E948A4"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неоднократного (два и более) или существенного (более тридцати дней) нарушения сроков оказания услуг, указанных в договоре.</w:t>
      </w:r>
    </w:p>
    <w:p w14:paraId="4094BC4E"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 в случае, если поставщик (исполнитель, подрядчик) в заявке на участие в закупке указал недостоверную информацию.</w:t>
      </w:r>
    </w:p>
    <w:p w14:paraId="2508D893" w14:textId="7777777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 xml:space="preserve">4.8. Заказчик по согласованию с Поставщиком (исполнителем, подрядчиком)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 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 </w:t>
      </w:r>
    </w:p>
    <w:p w14:paraId="65442BB5" w14:textId="49D5D2B8"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w:t>
      </w:r>
      <w:r w:rsidR="002A014B">
        <w:rPr>
          <w:rFonts w:ascii="Times New Roman" w:hAnsi="Times New Roman"/>
          <w:sz w:val="20"/>
          <w:szCs w:val="20"/>
        </w:rPr>
        <w:t>9</w:t>
      </w:r>
      <w:r w:rsidRPr="00C17C1D">
        <w:rPr>
          <w:rFonts w:ascii="Times New Roman" w:hAnsi="Times New Roman"/>
          <w:sz w:val="20"/>
          <w:szCs w:val="20"/>
        </w:rPr>
        <w:t>. Заказчик по согласованию с Поставщиком (исполнителем, подрядчиком) в ходе исполнения договора, если объем товаров (работ, услуг) выбран не полностью, вправе продлить срок поставки товаров (выполнения работ, оказания услуг), не меняя других условий исполнения договора. В таком случае, если при заключении такого договора было предусмотрено условие об обеспечении исполнения договора, Заказчик вправе осуществить возврат денежных средств, внесенных в качестве обеспечения исполнения договора, в размере пропорциональном объему исполненных договором обязательств.</w:t>
      </w:r>
    </w:p>
    <w:p w14:paraId="034D98F9" w14:textId="331D7517"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4.1</w:t>
      </w:r>
      <w:r w:rsidR="002A014B">
        <w:rPr>
          <w:rFonts w:ascii="Times New Roman" w:hAnsi="Times New Roman"/>
          <w:sz w:val="20"/>
          <w:szCs w:val="20"/>
        </w:rPr>
        <w:t>0</w:t>
      </w:r>
      <w:r w:rsidRPr="00C17C1D">
        <w:rPr>
          <w:rFonts w:ascii="Times New Roman" w:hAnsi="Times New Roman"/>
          <w:sz w:val="20"/>
          <w:szCs w:val="20"/>
        </w:rPr>
        <w:t>. В ходе исполнения договора Поставщик (подрядчик, исполнитель) по соглашению сторон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2F2303E" w14:textId="072E8FD3"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t>4.1</w:t>
      </w:r>
      <w:r w:rsidR="002A014B">
        <w:rPr>
          <w:rFonts w:ascii="Times New Roman" w:hAnsi="Times New Roman"/>
          <w:sz w:val="20"/>
          <w:szCs w:val="20"/>
        </w:rPr>
        <w:t>1</w:t>
      </w:r>
      <w:r w:rsidRPr="00C17C1D">
        <w:rPr>
          <w:rFonts w:ascii="Times New Roman" w:hAnsi="Times New Roman"/>
          <w:sz w:val="20"/>
          <w:szCs w:val="20"/>
        </w:rPr>
        <w:t>. Документы, подписанные сторонами и переданные посредством электронной, факсимильной или иной связи, имеют юридическую силу и порождают последствия, предусмотренные такими документами. Скан-копия документа, подписанного уполномоченным лицом и скрепленного печатью, переданная другой стороне посредством электронной почты, также имеет юридическую силу.</w:t>
      </w:r>
    </w:p>
    <w:p w14:paraId="3031A5AD" w14:textId="414262A1" w:rsidR="00223671" w:rsidRPr="00C17C1D" w:rsidRDefault="00223671" w:rsidP="00223671">
      <w:pPr>
        <w:pStyle w:val="a7"/>
        <w:ind w:firstLine="708"/>
        <w:jc w:val="both"/>
        <w:rPr>
          <w:rFonts w:ascii="Times New Roman" w:hAnsi="Times New Roman"/>
          <w:sz w:val="20"/>
          <w:szCs w:val="20"/>
        </w:rPr>
      </w:pPr>
      <w:r w:rsidRPr="00C17C1D">
        <w:rPr>
          <w:rFonts w:ascii="Times New Roman" w:hAnsi="Times New Roman"/>
          <w:sz w:val="20"/>
          <w:szCs w:val="20"/>
        </w:rPr>
        <w:lastRenderedPageBreak/>
        <w:t>4.1</w:t>
      </w:r>
      <w:r w:rsidR="002A014B">
        <w:rPr>
          <w:rFonts w:ascii="Times New Roman" w:hAnsi="Times New Roman"/>
          <w:sz w:val="20"/>
          <w:szCs w:val="20"/>
        </w:rPr>
        <w:t>2</w:t>
      </w:r>
      <w:r w:rsidRPr="00C17C1D">
        <w:rPr>
          <w:rFonts w:ascii="Times New Roman" w:hAnsi="Times New Roman"/>
          <w:sz w:val="20"/>
          <w:szCs w:val="20"/>
        </w:rPr>
        <w:t>. Иное, не оговоренное в настоящей документации, Положении о закупке, регулируется положениями Гражданского кодекса Российской Федерации и иными федеральными законами, и нормативно-правовыми актами, регулирующими договорные отношения.</w:t>
      </w:r>
    </w:p>
    <w:p w14:paraId="7BAD9E95" w14:textId="412A61E8" w:rsidR="00223671" w:rsidRDefault="00223671" w:rsidP="00223671">
      <w:pPr>
        <w:tabs>
          <w:tab w:val="left" w:pos="3345"/>
        </w:tabs>
        <w:spacing w:after="60"/>
        <w:rPr>
          <w:rFonts w:cs="Times New Roman"/>
          <w:b/>
          <w:sz w:val="20"/>
          <w:szCs w:val="20"/>
        </w:rPr>
      </w:pPr>
    </w:p>
    <w:p w14:paraId="11FAE311" w14:textId="60E5B839" w:rsidR="00441AE4" w:rsidRDefault="00441AE4" w:rsidP="00223671">
      <w:pPr>
        <w:tabs>
          <w:tab w:val="left" w:pos="3345"/>
        </w:tabs>
        <w:spacing w:after="60"/>
        <w:rPr>
          <w:rFonts w:cs="Times New Roman"/>
          <w:b/>
          <w:sz w:val="20"/>
          <w:szCs w:val="20"/>
        </w:rPr>
      </w:pPr>
    </w:p>
    <w:p w14:paraId="67D9539F" w14:textId="1769F0B4" w:rsidR="00441AE4" w:rsidRDefault="00441AE4" w:rsidP="00223671">
      <w:pPr>
        <w:tabs>
          <w:tab w:val="left" w:pos="3345"/>
        </w:tabs>
        <w:spacing w:after="60"/>
        <w:rPr>
          <w:rFonts w:cs="Times New Roman"/>
          <w:b/>
          <w:sz w:val="20"/>
          <w:szCs w:val="20"/>
        </w:rPr>
      </w:pPr>
    </w:p>
    <w:p w14:paraId="5643D91E" w14:textId="03ED48CA" w:rsidR="00441AE4" w:rsidRDefault="00441AE4" w:rsidP="00223671">
      <w:pPr>
        <w:tabs>
          <w:tab w:val="left" w:pos="3345"/>
        </w:tabs>
        <w:spacing w:after="60"/>
        <w:rPr>
          <w:rFonts w:cs="Times New Roman"/>
          <w:b/>
          <w:sz w:val="20"/>
          <w:szCs w:val="20"/>
        </w:rPr>
      </w:pPr>
    </w:p>
    <w:p w14:paraId="410E2EA5" w14:textId="582051CC" w:rsidR="00441AE4" w:rsidRDefault="00441AE4" w:rsidP="00223671">
      <w:pPr>
        <w:tabs>
          <w:tab w:val="left" w:pos="3345"/>
        </w:tabs>
        <w:spacing w:after="60"/>
        <w:rPr>
          <w:rFonts w:cs="Times New Roman"/>
          <w:b/>
          <w:sz w:val="20"/>
          <w:szCs w:val="20"/>
        </w:rPr>
      </w:pPr>
    </w:p>
    <w:p w14:paraId="6AEEE17D" w14:textId="694D6534" w:rsidR="00441AE4" w:rsidRDefault="00441AE4" w:rsidP="00223671">
      <w:pPr>
        <w:tabs>
          <w:tab w:val="left" w:pos="3345"/>
        </w:tabs>
        <w:spacing w:after="60"/>
        <w:rPr>
          <w:rFonts w:cs="Times New Roman"/>
          <w:b/>
          <w:sz w:val="20"/>
          <w:szCs w:val="20"/>
        </w:rPr>
      </w:pPr>
    </w:p>
    <w:p w14:paraId="59307234" w14:textId="329A0776" w:rsidR="00441AE4" w:rsidRDefault="00441AE4" w:rsidP="00223671">
      <w:pPr>
        <w:tabs>
          <w:tab w:val="left" w:pos="3345"/>
        </w:tabs>
        <w:spacing w:after="60"/>
        <w:rPr>
          <w:rFonts w:cs="Times New Roman"/>
          <w:b/>
          <w:sz w:val="20"/>
          <w:szCs w:val="20"/>
        </w:rPr>
      </w:pPr>
    </w:p>
    <w:p w14:paraId="5A1D1A26" w14:textId="29810D4E" w:rsidR="00441AE4" w:rsidRDefault="00441AE4" w:rsidP="00223671">
      <w:pPr>
        <w:tabs>
          <w:tab w:val="left" w:pos="3345"/>
        </w:tabs>
        <w:spacing w:after="60"/>
        <w:rPr>
          <w:rFonts w:cs="Times New Roman"/>
          <w:b/>
          <w:sz w:val="20"/>
          <w:szCs w:val="20"/>
        </w:rPr>
      </w:pPr>
    </w:p>
    <w:p w14:paraId="56E83995" w14:textId="25F5F793" w:rsidR="00441AE4" w:rsidRDefault="00441AE4" w:rsidP="00223671">
      <w:pPr>
        <w:tabs>
          <w:tab w:val="left" w:pos="3345"/>
        </w:tabs>
        <w:spacing w:after="60"/>
        <w:rPr>
          <w:rFonts w:cs="Times New Roman"/>
          <w:b/>
          <w:sz w:val="20"/>
          <w:szCs w:val="20"/>
        </w:rPr>
      </w:pPr>
    </w:p>
    <w:p w14:paraId="68279233" w14:textId="51209986" w:rsidR="00441AE4" w:rsidRDefault="00441AE4" w:rsidP="00223671">
      <w:pPr>
        <w:tabs>
          <w:tab w:val="left" w:pos="3345"/>
        </w:tabs>
        <w:spacing w:after="60"/>
        <w:rPr>
          <w:rFonts w:cs="Times New Roman"/>
          <w:b/>
          <w:sz w:val="20"/>
          <w:szCs w:val="20"/>
        </w:rPr>
      </w:pPr>
    </w:p>
    <w:p w14:paraId="6AAE9234" w14:textId="462BBDA4" w:rsidR="00441AE4" w:rsidRDefault="00441AE4" w:rsidP="00223671">
      <w:pPr>
        <w:tabs>
          <w:tab w:val="left" w:pos="3345"/>
        </w:tabs>
        <w:spacing w:after="60"/>
        <w:rPr>
          <w:rFonts w:cs="Times New Roman"/>
          <w:b/>
          <w:sz w:val="20"/>
          <w:szCs w:val="20"/>
        </w:rPr>
      </w:pPr>
    </w:p>
    <w:p w14:paraId="171713DF" w14:textId="6B621CF0" w:rsidR="00441AE4" w:rsidRDefault="00441AE4" w:rsidP="00223671">
      <w:pPr>
        <w:tabs>
          <w:tab w:val="left" w:pos="3345"/>
        </w:tabs>
        <w:spacing w:after="60"/>
        <w:rPr>
          <w:rFonts w:cs="Times New Roman"/>
          <w:b/>
          <w:sz w:val="20"/>
          <w:szCs w:val="20"/>
        </w:rPr>
      </w:pPr>
    </w:p>
    <w:p w14:paraId="2DFD159B" w14:textId="61329CDF" w:rsidR="00441AE4" w:rsidRDefault="00441AE4" w:rsidP="00223671">
      <w:pPr>
        <w:tabs>
          <w:tab w:val="left" w:pos="3345"/>
        </w:tabs>
        <w:spacing w:after="60"/>
        <w:rPr>
          <w:rFonts w:cs="Times New Roman"/>
          <w:b/>
          <w:sz w:val="20"/>
          <w:szCs w:val="20"/>
        </w:rPr>
      </w:pPr>
    </w:p>
    <w:p w14:paraId="6DB8EE60" w14:textId="6A9DD122" w:rsidR="00441AE4" w:rsidRDefault="00441AE4" w:rsidP="00223671">
      <w:pPr>
        <w:tabs>
          <w:tab w:val="left" w:pos="3345"/>
        </w:tabs>
        <w:spacing w:after="60"/>
        <w:rPr>
          <w:rFonts w:cs="Times New Roman"/>
          <w:b/>
          <w:sz w:val="20"/>
          <w:szCs w:val="20"/>
        </w:rPr>
      </w:pPr>
    </w:p>
    <w:p w14:paraId="436CF3B9" w14:textId="45CEC90A" w:rsidR="00441AE4" w:rsidRDefault="00441AE4" w:rsidP="00223671">
      <w:pPr>
        <w:tabs>
          <w:tab w:val="left" w:pos="3345"/>
        </w:tabs>
        <w:spacing w:after="60"/>
        <w:rPr>
          <w:rFonts w:cs="Times New Roman"/>
          <w:b/>
          <w:sz w:val="20"/>
          <w:szCs w:val="20"/>
        </w:rPr>
      </w:pPr>
    </w:p>
    <w:p w14:paraId="29034D64" w14:textId="7EBCB71D" w:rsidR="00441AE4" w:rsidRDefault="00441AE4" w:rsidP="00223671">
      <w:pPr>
        <w:tabs>
          <w:tab w:val="left" w:pos="3345"/>
        </w:tabs>
        <w:spacing w:after="60"/>
        <w:rPr>
          <w:rFonts w:cs="Times New Roman"/>
          <w:b/>
          <w:sz w:val="20"/>
          <w:szCs w:val="20"/>
        </w:rPr>
      </w:pPr>
    </w:p>
    <w:p w14:paraId="28C9BFCF" w14:textId="5ED02DCE" w:rsidR="00441AE4" w:rsidRDefault="00441AE4" w:rsidP="00223671">
      <w:pPr>
        <w:tabs>
          <w:tab w:val="left" w:pos="3345"/>
        </w:tabs>
        <w:spacing w:after="60"/>
        <w:rPr>
          <w:rFonts w:cs="Times New Roman"/>
          <w:b/>
          <w:sz w:val="20"/>
          <w:szCs w:val="20"/>
        </w:rPr>
      </w:pPr>
    </w:p>
    <w:p w14:paraId="737A2E38" w14:textId="314C1A3F" w:rsidR="00441AE4" w:rsidRDefault="00441AE4" w:rsidP="00223671">
      <w:pPr>
        <w:tabs>
          <w:tab w:val="left" w:pos="3345"/>
        </w:tabs>
        <w:spacing w:after="60"/>
        <w:rPr>
          <w:rFonts w:cs="Times New Roman"/>
          <w:b/>
          <w:sz w:val="20"/>
          <w:szCs w:val="20"/>
        </w:rPr>
      </w:pPr>
    </w:p>
    <w:p w14:paraId="4F97BF1F" w14:textId="0B8BF91B" w:rsidR="00441AE4" w:rsidRDefault="00441AE4" w:rsidP="00223671">
      <w:pPr>
        <w:tabs>
          <w:tab w:val="left" w:pos="3345"/>
        </w:tabs>
        <w:spacing w:after="60"/>
        <w:rPr>
          <w:rFonts w:cs="Times New Roman"/>
          <w:b/>
          <w:sz w:val="20"/>
          <w:szCs w:val="20"/>
        </w:rPr>
      </w:pPr>
    </w:p>
    <w:p w14:paraId="13E0496B" w14:textId="1E6D41B9" w:rsidR="00441AE4" w:rsidRDefault="00441AE4" w:rsidP="00223671">
      <w:pPr>
        <w:tabs>
          <w:tab w:val="left" w:pos="3345"/>
        </w:tabs>
        <w:spacing w:after="60"/>
        <w:rPr>
          <w:rFonts w:cs="Times New Roman"/>
          <w:b/>
          <w:sz w:val="20"/>
          <w:szCs w:val="20"/>
        </w:rPr>
      </w:pPr>
    </w:p>
    <w:p w14:paraId="607F245B" w14:textId="08A2A236" w:rsidR="00441AE4" w:rsidRDefault="00441AE4" w:rsidP="00223671">
      <w:pPr>
        <w:tabs>
          <w:tab w:val="left" w:pos="3345"/>
        </w:tabs>
        <w:spacing w:after="60"/>
        <w:rPr>
          <w:rFonts w:cs="Times New Roman"/>
          <w:b/>
          <w:sz w:val="20"/>
          <w:szCs w:val="20"/>
        </w:rPr>
      </w:pPr>
    </w:p>
    <w:p w14:paraId="62359B5A" w14:textId="3D95AC34" w:rsidR="00441AE4" w:rsidRDefault="00441AE4" w:rsidP="00223671">
      <w:pPr>
        <w:tabs>
          <w:tab w:val="left" w:pos="3345"/>
        </w:tabs>
        <w:spacing w:after="60"/>
        <w:rPr>
          <w:rFonts w:cs="Times New Roman"/>
          <w:b/>
          <w:sz w:val="20"/>
          <w:szCs w:val="20"/>
        </w:rPr>
      </w:pPr>
    </w:p>
    <w:p w14:paraId="31FC1EEF" w14:textId="303B7AB6" w:rsidR="00441AE4" w:rsidRDefault="00441AE4" w:rsidP="00223671">
      <w:pPr>
        <w:tabs>
          <w:tab w:val="left" w:pos="3345"/>
        </w:tabs>
        <w:spacing w:after="60"/>
        <w:rPr>
          <w:rFonts w:cs="Times New Roman"/>
          <w:b/>
          <w:sz w:val="20"/>
          <w:szCs w:val="20"/>
        </w:rPr>
      </w:pPr>
    </w:p>
    <w:p w14:paraId="74DF6152" w14:textId="38A57263" w:rsidR="00441AE4" w:rsidRDefault="00441AE4" w:rsidP="00223671">
      <w:pPr>
        <w:tabs>
          <w:tab w:val="left" w:pos="3345"/>
        </w:tabs>
        <w:spacing w:after="60"/>
        <w:rPr>
          <w:rFonts w:cs="Times New Roman"/>
          <w:b/>
          <w:sz w:val="20"/>
          <w:szCs w:val="20"/>
        </w:rPr>
      </w:pPr>
    </w:p>
    <w:p w14:paraId="3E221383" w14:textId="3C53505F" w:rsidR="00441AE4" w:rsidRDefault="00441AE4" w:rsidP="00223671">
      <w:pPr>
        <w:tabs>
          <w:tab w:val="left" w:pos="3345"/>
        </w:tabs>
        <w:spacing w:after="60"/>
        <w:rPr>
          <w:rFonts w:cs="Times New Roman"/>
          <w:b/>
          <w:sz w:val="20"/>
          <w:szCs w:val="20"/>
        </w:rPr>
      </w:pPr>
    </w:p>
    <w:p w14:paraId="633F26CC" w14:textId="08C05B98" w:rsidR="00441AE4" w:rsidRDefault="00441AE4" w:rsidP="00223671">
      <w:pPr>
        <w:tabs>
          <w:tab w:val="left" w:pos="3345"/>
        </w:tabs>
        <w:spacing w:after="60"/>
        <w:rPr>
          <w:rFonts w:cs="Times New Roman"/>
          <w:b/>
          <w:sz w:val="20"/>
          <w:szCs w:val="20"/>
        </w:rPr>
      </w:pPr>
    </w:p>
    <w:p w14:paraId="568696E1" w14:textId="04572C94" w:rsidR="00441AE4" w:rsidRDefault="00441AE4" w:rsidP="00223671">
      <w:pPr>
        <w:tabs>
          <w:tab w:val="left" w:pos="3345"/>
        </w:tabs>
        <w:spacing w:after="60"/>
        <w:rPr>
          <w:rFonts w:cs="Times New Roman"/>
          <w:b/>
          <w:sz w:val="20"/>
          <w:szCs w:val="20"/>
        </w:rPr>
      </w:pPr>
    </w:p>
    <w:p w14:paraId="1F55E064" w14:textId="3C8E1FC4" w:rsidR="00441AE4" w:rsidRDefault="00441AE4" w:rsidP="00223671">
      <w:pPr>
        <w:tabs>
          <w:tab w:val="left" w:pos="3345"/>
        </w:tabs>
        <w:spacing w:after="60"/>
        <w:rPr>
          <w:rFonts w:cs="Times New Roman"/>
          <w:b/>
          <w:sz w:val="20"/>
          <w:szCs w:val="20"/>
        </w:rPr>
      </w:pPr>
    </w:p>
    <w:p w14:paraId="336567F6" w14:textId="54522654" w:rsidR="00441AE4" w:rsidRDefault="00441AE4" w:rsidP="00223671">
      <w:pPr>
        <w:tabs>
          <w:tab w:val="left" w:pos="3345"/>
        </w:tabs>
        <w:spacing w:after="60"/>
        <w:rPr>
          <w:rFonts w:cs="Times New Roman"/>
          <w:b/>
          <w:sz w:val="20"/>
          <w:szCs w:val="20"/>
        </w:rPr>
      </w:pPr>
    </w:p>
    <w:p w14:paraId="6E9535CF" w14:textId="6D3E4979" w:rsidR="00441AE4" w:rsidRDefault="00441AE4" w:rsidP="00223671">
      <w:pPr>
        <w:tabs>
          <w:tab w:val="left" w:pos="3345"/>
        </w:tabs>
        <w:spacing w:after="60"/>
        <w:rPr>
          <w:rFonts w:cs="Times New Roman"/>
          <w:b/>
          <w:sz w:val="20"/>
          <w:szCs w:val="20"/>
        </w:rPr>
      </w:pPr>
    </w:p>
    <w:p w14:paraId="099589CB" w14:textId="48D3D456" w:rsidR="00441AE4" w:rsidRDefault="00441AE4" w:rsidP="00223671">
      <w:pPr>
        <w:tabs>
          <w:tab w:val="left" w:pos="3345"/>
        </w:tabs>
        <w:spacing w:after="60"/>
        <w:rPr>
          <w:rFonts w:cs="Times New Roman"/>
          <w:b/>
          <w:sz w:val="20"/>
          <w:szCs w:val="20"/>
        </w:rPr>
      </w:pPr>
    </w:p>
    <w:p w14:paraId="0185CBCD" w14:textId="04E821D0" w:rsidR="00441AE4" w:rsidRDefault="00441AE4" w:rsidP="00223671">
      <w:pPr>
        <w:tabs>
          <w:tab w:val="left" w:pos="3345"/>
        </w:tabs>
        <w:spacing w:after="60"/>
        <w:rPr>
          <w:rFonts w:cs="Times New Roman"/>
          <w:b/>
          <w:sz w:val="20"/>
          <w:szCs w:val="20"/>
        </w:rPr>
      </w:pPr>
    </w:p>
    <w:p w14:paraId="5865CDBA" w14:textId="54924180" w:rsidR="00441AE4" w:rsidRDefault="00441AE4" w:rsidP="00223671">
      <w:pPr>
        <w:tabs>
          <w:tab w:val="left" w:pos="3345"/>
        </w:tabs>
        <w:spacing w:after="60"/>
        <w:rPr>
          <w:rFonts w:cs="Times New Roman"/>
          <w:b/>
          <w:sz w:val="20"/>
          <w:szCs w:val="20"/>
        </w:rPr>
      </w:pPr>
    </w:p>
    <w:p w14:paraId="09E7BFCB" w14:textId="1AB57EA1" w:rsidR="00441AE4" w:rsidRDefault="00441AE4" w:rsidP="00223671">
      <w:pPr>
        <w:tabs>
          <w:tab w:val="left" w:pos="3345"/>
        </w:tabs>
        <w:spacing w:after="60"/>
        <w:rPr>
          <w:rFonts w:cs="Times New Roman"/>
          <w:b/>
          <w:sz w:val="20"/>
          <w:szCs w:val="20"/>
        </w:rPr>
      </w:pPr>
    </w:p>
    <w:p w14:paraId="3FC79C96" w14:textId="62B9D42A" w:rsidR="00344FD9" w:rsidRDefault="00344FD9" w:rsidP="00223671">
      <w:pPr>
        <w:tabs>
          <w:tab w:val="left" w:pos="3345"/>
        </w:tabs>
        <w:spacing w:after="60"/>
        <w:rPr>
          <w:rFonts w:cs="Times New Roman"/>
          <w:b/>
          <w:sz w:val="20"/>
          <w:szCs w:val="20"/>
        </w:rPr>
      </w:pPr>
      <w:r>
        <w:rPr>
          <w:rFonts w:cs="Times New Roman"/>
          <w:b/>
          <w:sz w:val="20"/>
          <w:szCs w:val="20"/>
        </w:rPr>
        <w:br w:type="page"/>
      </w:r>
    </w:p>
    <w:p w14:paraId="4EA9B7EF" w14:textId="77777777" w:rsidR="00223671" w:rsidRPr="006F0454" w:rsidRDefault="00223671" w:rsidP="00223671">
      <w:pPr>
        <w:tabs>
          <w:tab w:val="left" w:pos="3345"/>
        </w:tabs>
        <w:spacing w:after="60"/>
        <w:jc w:val="center"/>
        <w:rPr>
          <w:rFonts w:cs="Times New Roman"/>
          <w:b/>
          <w:sz w:val="20"/>
          <w:szCs w:val="20"/>
        </w:rPr>
      </w:pPr>
    </w:p>
    <w:p w14:paraId="733CF528" w14:textId="742A25F5" w:rsidR="00223671" w:rsidRPr="006F0454" w:rsidRDefault="00223671" w:rsidP="00223671">
      <w:pPr>
        <w:tabs>
          <w:tab w:val="left" w:pos="3345"/>
        </w:tabs>
        <w:spacing w:after="60"/>
        <w:jc w:val="center"/>
        <w:rPr>
          <w:rFonts w:cs="Times New Roman"/>
          <w:b/>
          <w:sz w:val="20"/>
          <w:szCs w:val="20"/>
        </w:rPr>
      </w:pPr>
      <w:r w:rsidRPr="002D3E67">
        <w:rPr>
          <w:rFonts w:cs="Times New Roman"/>
          <w:b/>
          <w:sz w:val="20"/>
          <w:szCs w:val="20"/>
        </w:rPr>
        <w:t xml:space="preserve">5. ОБРАЗЦЫ ФОРМ И ДОКУМЕНТОВ ДЛЯ ЗАПОЛНЕНИЯ УЧАСТНИКАМИ </w:t>
      </w:r>
      <w:r w:rsidR="009F4E0E" w:rsidRPr="002D3E67">
        <w:rPr>
          <w:rFonts w:cs="Times New Roman"/>
          <w:b/>
          <w:sz w:val="20"/>
          <w:szCs w:val="20"/>
        </w:rPr>
        <w:t>ЗАПРОСА КОТИРОВОК</w:t>
      </w:r>
      <w:r w:rsidRPr="002D3E67">
        <w:rPr>
          <w:rFonts w:cs="Times New Roman"/>
          <w:b/>
          <w:sz w:val="20"/>
          <w:szCs w:val="20"/>
        </w:rPr>
        <w:t xml:space="preserve"> В ЭЛЕКТРОННОЙ ФОРМЕ</w:t>
      </w:r>
    </w:p>
    <w:p w14:paraId="0495E79C" w14:textId="77777777" w:rsidR="00223671" w:rsidRPr="006F0454" w:rsidRDefault="00223671" w:rsidP="00223671">
      <w:pPr>
        <w:tabs>
          <w:tab w:val="left" w:pos="3345"/>
        </w:tabs>
        <w:spacing w:after="60"/>
        <w:jc w:val="center"/>
        <w:rPr>
          <w:rFonts w:cs="Times New Roman"/>
          <w:b/>
          <w:sz w:val="20"/>
          <w:szCs w:val="20"/>
        </w:rPr>
      </w:pPr>
    </w:p>
    <w:p w14:paraId="2D66F3FB" w14:textId="165B73C8" w:rsidR="0019073B" w:rsidRDefault="0019073B" w:rsidP="0019073B">
      <w:pPr>
        <w:widowControl w:val="0"/>
        <w:jc w:val="center"/>
        <w:rPr>
          <w:b/>
          <w:i/>
          <w:sz w:val="22"/>
          <w:szCs w:val="22"/>
        </w:rPr>
      </w:pPr>
      <w:r w:rsidRPr="00890993">
        <w:rPr>
          <w:rFonts w:cs="Times New Roman"/>
          <w:b/>
          <w:color w:val="auto"/>
          <w:sz w:val="20"/>
          <w:szCs w:val="20"/>
        </w:rPr>
        <w:t xml:space="preserve">5.1. </w:t>
      </w:r>
      <w:r w:rsidRPr="00890993">
        <w:rPr>
          <w:b/>
          <w:sz w:val="22"/>
          <w:szCs w:val="22"/>
        </w:rPr>
        <w:t>Предложение участника закупки</w:t>
      </w:r>
      <w:r w:rsidRPr="00F00411">
        <w:rPr>
          <w:b/>
          <w:sz w:val="22"/>
          <w:szCs w:val="22"/>
        </w:rPr>
        <w:t xml:space="preserve"> </w:t>
      </w:r>
    </w:p>
    <w:p w14:paraId="4D757D66" w14:textId="77777777" w:rsidR="00A3435A" w:rsidRDefault="00A3435A" w:rsidP="0019073B">
      <w:pPr>
        <w:widowControl w:val="0"/>
        <w:jc w:val="center"/>
        <w:rPr>
          <w:b/>
          <w:i/>
          <w:sz w:val="22"/>
          <w:szCs w:val="22"/>
        </w:rPr>
      </w:pPr>
    </w:p>
    <w:p w14:paraId="277B4A76" w14:textId="797311D8" w:rsidR="00377D82" w:rsidRPr="00377D82" w:rsidRDefault="00377D82" w:rsidP="00377D82">
      <w:pPr>
        <w:widowControl w:val="0"/>
        <w:jc w:val="both"/>
        <w:outlineLvl w:val="0"/>
        <w:rPr>
          <w:rFonts w:cs="Times New Roman"/>
          <w:snapToGrid w:val="0"/>
          <w:color w:val="auto"/>
          <w:sz w:val="20"/>
          <w:szCs w:val="21"/>
          <w:lang w:eastAsia="ru-RU"/>
        </w:rPr>
      </w:pPr>
      <w:r w:rsidRPr="00377D82">
        <w:rPr>
          <w:rFonts w:cs="Times New Roman"/>
          <w:snapToGrid w:val="0"/>
          <w:color w:val="auto"/>
          <w:sz w:val="20"/>
          <w:szCs w:val="21"/>
          <w:lang w:eastAsia="ru-RU"/>
        </w:rPr>
        <w:t>Предмет договора: ______________________</w:t>
      </w:r>
      <w:r w:rsidR="00344FD9">
        <w:rPr>
          <w:rFonts w:cs="Times New Roman"/>
          <w:snapToGrid w:val="0"/>
          <w:color w:val="auto"/>
          <w:sz w:val="20"/>
          <w:szCs w:val="21"/>
          <w:lang w:eastAsia="ru-RU"/>
        </w:rPr>
        <w:t>_______________________________________________________</w:t>
      </w:r>
    </w:p>
    <w:p w14:paraId="3FE44997" w14:textId="0C17636F" w:rsidR="00377D82" w:rsidRPr="00377D82" w:rsidRDefault="00377D82" w:rsidP="00377D82">
      <w:pPr>
        <w:widowControl w:val="0"/>
        <w:jc w:val="both"/>
        <w:outlineLvl w:val="0"/>
        <w:rPr>
          <w:rFonts w:cs="Times New Roman"/>
          <w:bCs/>
          <w:snapToGrid w:val="0"/>
          <w:color w:val="auto"/>
          <w:sz w:val="20"/>
          <w:szCs w:val="21"/>
          <w:lang w:eastAsia="ru-RU"/>
        </w:rPr>
      </w:pPr>
      <w:r w:rsidRPr="00377D82">
        <w:rPr>
          <w:rFonts w:cs="Times New Roman"/>
          <w:snapToGrid w:val="0"/>
          <w:color w:val="auto"/>
          <w:sz w:val="20"/>
          <w:szCs w:val="21"/>
          <w:lang w:eastAsia="ru-RU"/>
        </w:rPr>
        <w:t>Место выполнения работ: _________________</w:t>
      </w:r>
      <w:r w:rsidR="00344FD9">
        <w:rPr>
          <w:rFonts w:cs="Times New Roman"/>
          <w:snapToGrid w:val="0"/>
          <w:color w:val="auto"/>
          <w:sz w:val="20"/>
          <w:szCs w:val="21"/>
          <w:lang w:eastAsia="ru-RU"/>
        </w:rPr>
        <w:t>______________________________________________________</w:t>
      </w:r>
    </w:p>
    <w:p w14:paraId="33E7EC97" w14:textId="77777777" w:rsidR="00377D82" w:rsidRPr="00377D82" w:rsidRDefault="00377D82" w:rsidP="00377D82">
      <w:pPr>
        <w:widowControl w:val="0"/>
        <w:jc w:val="both"/>
        <w:outlineLvl w:val="0"/>
        <w:rPr>
          <w:rFonts w:cs="Times New Roman"/>
          <w:snapToGrid w:val="0"/>
          <w:color w:val="auto"/>
          <w:sz w:val="20"/>
          <w:szCs w:val="21"/>
          <w:lang w:eastAsia="ru-RU"/>
        </w:rPr>
      </w:pPr>
      <w:r w:rsidRPr="00377D82">
        <w:rPr>
          <w:rFonts w:cs="Times New Roman"/>
          <w:snapToGrid w:val="0"/>
          <w:color w:val="auto"/>
          <w:sz w:val="20"/>
          <w:szCs w:val="21"/>
          <w:lang w:eastAsia="ru-RU"/>
        </w:rPr>
        <w:t>Срок исполнения договора (срок оказания услуг</w:t>
      </w:r>
      <w:proofErr w:type="gramStart"/>
      <w:r w:rsidRPr="00377D82">
        <w:rPr>
          <w:rFonts w:cs="Times New Roman"/>
          <w:snapToGrid w:val="0"/>
          <w:color w:val="auto"/>
          <w:sz w:val="20"/>
          <w:szCs w:val="21"/>
          <w:lang w:eastAsia="ru-RU"/>
        </w:rPr>
        <w:t>):_</w:t>
      </w:r>
      <w:proofErr w:type="gramEnd"/>
      <w:r w:rsidRPr="00377D82">
        <w:rPr>
          <w:rFonts w:cs="Times New Roman"/>
          <w:snapToGrid w:val="0"/>
          <w:color w:val="auto"/>
          <w:sz w:val="20"/>
          <w:szCs w:val="21"/>
          <w:lang w:eastAsia="ru-RU"/>
        </w:rPr>
        <w:t>__________________________________________________</w:t>
      </w:r>
    </w:p>
    <w:p w14:paraId="636C2250" w14:textId="6EF5C8C6" w:rsidR="00377D82" w:rsidRPr="00377D82" w:rsidRDefault="00377D82" w:rsidP="00377D82">
      <w:pPr>
        <w:widowControl w:val="0"/>
        <w:jc w:val="both"/>
        <w:outlineLvl w:val="0"/>
        <w:rPr>
          <w:rFonts w:cs="Times New Roman"/>
          <w:snapToGrid w:val="0"/>
          <w:color w:val="auto"/>
          <w:sz w:val="20"/>
          <w:szCs w:val="21"/>
          <w:lang w:eastAsia="ru-RU"/>
        </w:rPr>
      </w:pPr>
      <w:r w:rsidRPr="00377D82">
        <w:rPr>
          <w:rFonts w:cs="Times New Roman"/>
          <w:snapToGrid w:val="0"/>
          <w:color w:val="auto"/>
          <w:sz w:val="20"/>
          <w:szCs w:val="21"/>
          <w:lang w:eastAsia="ru-RU"/>
        </w:rPr>
        <w:t>Описание</w:t>
      </w:r>
      <w:r w:rsidR="00344FD9">
        <w:rPr>
          <w:rFonts w:cs="Times New Roman"/>
          <w:snapToGrid w:val="0"/>
          <w:color w:val="auto"/>
          <w:sz w:val="20"/>
          <w:szCs w:val="21"/>
          <w:lang w:eastAsia="ru-RU"/>
        </w:rPr>
        <w:t xml:space="preserve"> выполняемых</w:t>
      </w:r>
      <w:r w:rsidRPr="00377D82">
        <w:rPr>
          <w:rFonts w:cs="Times New Roman"/>
          <w:snapToGrid w:val="0"/>
          <w:color w:val="auto"/>
          <w:sz w:val="20"/>
          <w:szCs w:val="21"/>
          <w:lang w:eastAsia="ru-RU"/>
        </w:rPr>
        <w:t xml:space="preserve"> работ: ________________________________________________________________</w:t>
      </w:r>
      <w:r w:rsidR="00344FD9">
        <w:rPr>
          <w:rFonts w:cs="Times New Roman"/>
          <w:snapToGrid w:val="0"/>
          <w:color w:val="auto"/>
          <w:sz w:val="20"/>
          <w:szCs w:val="21"/>
          <w:lang w:eastAsia="ru-RU"/>
        </w:rPr>
        <w:t>__</w:t>
      </w:r>
    </w:p>
    <w:p w14:paraId="466D3F83" w14:textId="77777777" w:rsidR="00377D82" w:rsidRPr="00377D82" w:rsidRDefault="00377D82" w:rsidP="00377D82">
      <w:pPr>
        <w:widowControl w:val="0"/>
        <w:jc w:val="both"/>
        <w:outlineLvl w:val="0"/>
        <w:rPr>
          <w:rFonts w:cs="Times New Roman"/>
          <w:bCs/>
          <w:color w:val="auto"/>
          <w:sz w:val="20"/>
          <w:szCs w:val="21"/>
        </w:rPr>
      </w:pPr>
      <w:r w:rsidRPr="00377D82">
        <w:rPr>
          <w:rFonts w:cs="Times New Roman"/>
          <w:bCs/>
          <w:color w:val="auto"/>
          <w:sz w:val="20"/>
          <w:szCs w:val="21"/>
        </w:rPr>
        <w:t xml:space="preserve">Качественные </w:t>
      </w:r>
      <w:proofErr w:type="gramStart"/>
      <w:r w:rsidRPr="00377D82">
        <w:rPr>
          <w:rFonts w:cs="Times New Roman"/>
          <w:bCs/>
          <w:color w:val="auto"/>
          <w:sz w:val="20"/>
          <w:szCs w:val="21"/>
        </w:rPr>
        <w:t>характеристики:_</w:t>
      </w:r>
      <w:proofErr w:type="gramEnd"/>
      <w:r w:rsidRPr="00377D82">
        <w:rPr>
          <w:rFonts w:cs="Times New Roman"/>
          <w:bCs/>
          <w:color w:val="auto"/>
          <w:sz w:val="20"/>
          <w:szCs w:val="21"/>
        </w:rPr>
        <w:t>__________________________________________________________________</w:t>
      </w:r>
    </w:p>
    <w:p w14:paraId="682A665E" w14:textId="77777777" w:rsidR="00377D82" w:rsidRPr="00377D82" w:rsidRDefault="00377D82" w:rsidP="00377D82">
      <w:pPr>
        <w:widowControl w:val="0"/>
        <w:jc w:val="both"/>
        <w:outlineLvl w:val="0"/>
        <w:rPr>
          <w:rFonts w:cs="Times New Roman"/>
          <w:bCs/>
          <w:color w:val="auto"/>
          <w:sz w:val="20"/>
          <w:szCs w:val="21"/>
        </w:rPr>
      </w:pPr>
      <w:r w:rsidRPr="00377D82">
        <w:rPr>
          <w:rFonts w:cs="Times New Roman"/>
          <w:bCs/>
          <w:color w:val="auto"/>
          <w:sz w:val="20"/>
          <w:szCs w:val="21"/>
        </w:rPr>
        <w:t xml:space="preserve">Количественные </w:t>
      </w:r>
      <w:bookmarkStart w:id="18" w:name="_Hlk176249808"/>
      <w:proofErr w:type="gramStart"/>
      <w:r w:rsidRPr="00377D82">
        <w:rPr>
          <w:rFonts w:cs="Times New Roman"/>
          <w:bCs/>
          <w:color w:val="auto"/>
          <w:sz w:val="20"/>
          <w:szCs w:val="21"/>
        </w:rPr>
        <w:t>характеристики</w:t>
      </w:r>
      <w:bookmarkEnd w:id="18"/>
      <w:r w:rsidRPr="00377D82">
        <w:rPr>
          <w:rFonts w:cs="Times New Roman"/>
          <w:bCs/>
          <w:color w:val="auto"/>
          <w:sz w:val="20"/>
          <w:szCs w:val="21"/>
        </w:rPr>
        <w:t>:_</w:t>
      </w:r>
      <w:proofErr w:type="gramEnd"/>
      <w:r w:rsidRPr="00377D82">
        <w:rPr>
          <w:rFonts w:cs="Times New Roman"/>
          <w:bCs/>
          <w:color w:val="auto"/>
          <w:sz w:val="20"/>
          <w:szCs w:val="21"/>
        </w:rPr>
        <w:t xml:space="preserve"> _______________________________________________________________</w:t>
      </w:r>
    </w:p>
    <w:p w14:paraId="3DA625ED" w14:textId="77777777" w:rsidR="00377D82" w:rsidRPr="00377D82" w:rsidRDefault="00377D82" w:rsidP="00377D82">
      <w:pPr>
        <w:widowControl w:val="0"/>
        <w:jc w:val="both"/>
        <w:outlineLvl w:val="0"/>
        <w:rPr>
          <w:rFonts w:cs="Times New Roman"/>
          <w:bCs/>
          <w:color w:val="auto"/>
          <w:sz w:val="20"/>
          <w:szCs w:val="21"/>
        </w:rPr>
      </w:pPr>
      <w:r w:rsidRPr="00377D82">
        <w:rPr>
          <w:rFonts w:cs="Times New Roman"/>
          <w:bCs/>
          <w:color w:val="auto"/>
          <w:sz w:val="20"/>
          <w:szCs w:val="21"/>
        </w:rPr>
        <w:t xml:space="preserve">Функциональные (потребительские) </w:t>
      </w:r>
      <w:proofErr w:type="gramStart"/>
      <w:r w:rsidRPr="00377D82">
        <w:rPr>
          <w:rFonts w:cs="Times New Roman"/>
          <w:bCs/>
          <w:color w:val="auto"/>
          <w:sz w:val="20"/>
          <w:szCs w:val="21"/>
        </w:rPr>
        <w:t>характеристики:_</w:t>
      </w:r>
      <w:proofErr w:type="gramEnd"/>
      <w:r w:rsidRPr="00377D82">
        <w:rPr>
          <w:rFonts w:cs="Times New Roman"/>
          <w:bCs/>
          <w:color w:val="auto"/>
          <w:sz w:val="20"/>
          <w:szCs w:val="21"/>
        </w:rPr>
        <w:t>_______________________________________________</w:t>
      </w:r>
    </w:p>
    <w:p w14:paraId="0E56E7BA" w14:textId="77777777" w:rsidR="00763D79" w:rsidRDefault="00763D79" w:rsidP="0019073B">
      <w:pPr>
        <w:widowControl w:val="0"/>
        <w:ind w:firstLine="426"/>
        <w:jc w:val="center"/>
        <w:rPr>
          <w:rFonts w:cs="Times New Roman"/>
          <w:b/>
          <w:bCs/>
          <w:color w:val="auto"/>
          <w:sz w:val="20"/>
          <w:szCs w:val="20"/>
        </w:rPr>
      </w:pPr>
    </w:p>
    <w:p w14:paraId="45E53BAE" w14:textId="77777777" w:rsidR="00763D79" w:rsidRDefault="00763D79" w:rsidP="0019073B">
      <w:pPr>
        <w:widowControl w:val="0"/>
        <w:ind w:firstLine="426"/>
        <w:jc w:val="center"/>
        <w:rPr>
          <w:rFonts w:cs="Times New Roman"/>
          <w:b/>
          <w:bCs/>
          <w:color w:val="auto"/>
          <w:sz w:val="20"/>
          <w:szCs w:val="20"/>
        </w:rPr>
      </w:pPr>
    </w:p>
    <w:p w14:paraId="64A2D119" w14:textId="77777777" w:rsidR="00763D79" w:rsidRDefault="00763D79" w:rsidP="0019073B">
      <w:pPr>
        <w:widowControl w:val="0"/>
        <w:ind w:firstLine="426"/>
        <w:jc w:val="center"/>
        <w:rPr>
          <w:rFonts w:cs="Times New Roman"/>
          <w:b/>
          <w:bCs/>
          <w:color w:val="auto"/>
          <w:sz w:val="20"/>
          <w:szCs w:val="20"/>
        </w:rPr>
      </w:pPr>
    </w:p>
    <w:p w14:paraId="0DDF00ED" w14:textId="77777777" w:rsidR="00763D79" w:rsidRDefault="00763D79" w:rsidP="0019073B">
      <w:pPr>
        <w:widowControl w:val="0"/>
        <w:ind w:firstLine="426"/>
        <w:jc w:val="center"/>
        <w:rPr>
          <w:rFonts w:cs="Times New Roman"/>
          <w:b/>
          <w:bCs/>
          <w:color w:val="auto"/>
          <w:sz w:val="20"/>
          <w:szCs w:val="20"/>
        </w:rPr>
      </w:pPr>
    </w:p>
    <w:p w14:paraId="2D4EF866" w14:textId="77777777" w:rsidR="00763D79" w:rsidRDefault="00763D79" w:rsidP="0019073B">
      <w:pPr>
        <w:widowControl w:val="0"/>
        <w:ind w:firstLine="426"/>
        <w:jc w:val="center"/>
        <w:rPr>
          <w:rFonts w:cs="Times New Roman"/>
          <w:b/>
          <w:bCs/>
          <w:color w:val="auto"/>
          <w:sz w:val="20"/>
          <w:szCs w:val="20"/>
        </w:rPr>
      </w:pPr>
    </w:p>
    <w:p w14:paraId="098C34DE" w14:textId="77777777" w:rsidR="00763D79" w:rsidRDefault="00763D79" w:rsidP="0019073B">
      <w:pPr>
        <w:widowControl w:val="0"/>
        <w:ind w:firstLine="426"/>
        <w:jc w:val="center"/>
        <w:rPr>
          <w:rFonts w:cs="Times New Roman"/>
          <w:b/>
          <w:bCs/>
          <w:color w:val="auto"/>
          <w:sz w:val="20"/>
          <w:szCs w:val="20"/>
        </w:rPr>
      </w:pPr>
    </w:p>
    <w:p w14:paraId="1AFC4A13" w14:textId="77777777" w:rsidR="00763D79" w:rsidRDefault="00763D79" w:rsidP="0019073B">
      <w:pPr>
        <w:widowControl w:val="0"/>
        <w:ind w:firstLine="426"/>
        <w:jc w:val="center"/>
        <w:rPr>
          <w:rFonts w:cs="Times New Roman"/>
          <w:b/>
          <w:bCs/>
          <w:color w:val="auto"/>
          <w:sz w:val="20"/>
          <w:szCs w:val="20"/>
        </w:rPr>
      </w:pPr>
    </w:p>
    <w:p w14:paraId="6AE4A702" w14:textId="77777777" w:rsidR="00763D79" w:rsidRDefault="00763D79" w:rsidP="0019073B">
      <w:pPr>
        <w:widowControl w:val="0"/>
        <w:ind w:firstLine="426"/>
        <w:jc w:val="center"/>
        <w:rPr>
          <w:rFonts w:cs="Times New Roman"/>
          <w:b/>
          <w:bCs/>
          <w:color w:val="auto"/>
          <w:sz w:val="20"/>
          <w:szCs w:val="20"/>
        </w:rPr>
      </w:pPr>
    </w:p>
    <w:p w14:paraId="396DAD44" w14:textId="77777777" w:rsidR="00763D79" w:rsidRDefault="00763D79" w:rsidP="0019073B">
      <w:pPr>
        <w:widowControl w:val="0"/>
        <w:ind w:firstLine="426"/>
        <w:jc w:val="center"/>
        <w:rPr>
          <w:rFonts w:cs="Times New Roman"/>
          <w:b/>
          <w:bCs/>
          <w:color w:val="auto"/>
          <w:sz w:val="20"/>
          <w:szCs w:val="20"/>
        </w:rPr>
      </w:pPr>
    </w:p>
    <w:p w14:paraId="013C7863" w14:textId="77777777" w:rsidR="00763D79" w:rsidRDefault="00763D79" w:rsidP="0019073B">
      <w:pPr>
        <w:widowControl w:val="0"/>
        <w:ind w:firstLine="426"/>
        <w:jc w:val="center"/>
        <w:rPr>
          <w:rFonts w:cs="Times New Roman"/>
          <w:b/>
          <w:bCs/>
          <w:color w:val="auto"/>
          <w:sz w:val="20"/>
          <w:szCs w:val="20"/>
        </w:rPr>
      </w:pPr>
    </w:p>
    <w:p w14:paraId="2F9ADCD2" w14:textId="77777777" w:rsidR="00763D79" w:rsidRDefault="00763D79" w:rsidP="0019073B">
      <w:pPr>
        <w:widowControl w:val="0"/>
        <w:ind w:firstLine="426"/>
        <w:jc w:val="center"/>
        <w:rPr>
          <w:rFonts w:cs="Times New Roman"/>
          <w:b/>
          <w:bCs/>
          <w:color w:val="auto"/>
          <w:sz w:val="20"/>
          <w:szCs w:val="20"/>
        </w:rPr>
      </w:pPr>
    </w:p>
    <w:p w14:paraId="64AF9860" w14:textId="77777777" w:rsidR="00763D79" w:rsidRDefault="00763D79" w:rsidP="0019073B">
      <w:pPr>
        <w:widowControl w:val="0"/>
        <w:ind w:firstLine="426"/>
        <w:jc w:val="center"/>
        <w:rPr>
          <w:rFonts w:cs="Times New Roman"/>
          <w:b/>
          <w:bCs/>
          <w:color w:val="auto"/>
          <w:sz w:val="20"/>
          <w:szCs w:val="20"/>
        </w:rPr>
      </w:pPr>
    </w:p>
    <w:p w14:paraId="180E4207" w14:textId="77777777" w:rsidR="00763D79" w:rsidRDefault="00763D79" w:rsidP="0019073B">
      <w:pPr>
        <w:widowControl w:val="0"/>
        <w:ind w:firstLine="426"/>
        <w:jc w:val="center"/>
        <w:rPr>
          <w:rFonts w:cs="Times New Roman"/>
          <w:b/>
          <w:bCs/>
          <w:color w:val="auto"/>
          <w:sz w:val="20"/>
          <w:szCs w:val="20"/>
        </w:rPr>
      </w:pPr>
    </w:p>
    <w:p w14:paraId="20C8CB61" w14:textId="77777777" w:rsidR="00763D79" w:rsidRDefault="00763D79" w:rsidP="0019073B">
      <w:pPr>
        <w:widowControl w:val="0"/>
        <w:ind w:firstLine="426"/>
        <w:jc w:val="center"/>
        <w:rPr>
          <w:rFonts w:cs="Times New Roman"/>
          <w:b/>
          <w:bCs/>
          <w:color w:val="auto"/>
          <w:sz w:val="20"/>
          <w:szCs w:val="20"/>
        </w:rPr>
      </w:pPr>
    </w:p>
    <w:p w14:paraId="729A8932" w14:textId="77777777" w:rsidR="00763D79" w:rsidRDefault="00763D79" w:rsidP="0019073B">
      <w:pPr>
        <w:widowControl w:val="0"/>
        <w:ind w:firstLine="426"/>
        <w:jc w:val="center"/>
        <w:rPr>
          <w:rFonts w:cs="Times New Roman"/>
          <w:b/>
          <w:bCs/>
          <w:color w:val="auto"/>
          <w:sz w:val="20"/>
          <w:szCs w:val="20"/>
        </w:rPr>
      </w:pPr>
    </w:p>
    <w:p w14:paraId="4673369E" w14:textId="77777777" w:rsidR="00763D79" w:rsidRDefault="00763D79" w:rsidP="0019073B">
      <w:pPr>
        <w:widowControl w:val="0"/>
        <w:ind w:firstLine="426"/>
        <w:jc w:val="center"/>
        <w:rPr>
          <w:rFonts w:cs="Times New Roman"/>
          <w:b/>
          <w:bCs/>
          <w:color w:val="auto"/>
          <w:sz w:val="20"/>
          <w:szCs w:val="20"/>
        </w:rPr>
      </w:pPr>
    </w:p>
    <w:p w14:paraId="0E6A734F" w14:textId="77777777" w:rsidR="00763D79" w:rsidRDefault="00763D79" w:rsidP="0019073B">
      <w:pPr>
        <w:widowControl w:val="0"/>
        <w:ind w:firstLine="426"/>
        <w:jc w:val="center"/>
        <w:rPr>
          <w:rFonts w:cs="Times New Roman"/>
          <w:b/>
          <w:bCs/>
          <w:color w:val="auto"/>
          <w:sz w:val="20"/>
          <w:szCs w:val="20"/>
        </w:rPr>
      </w:pPr>
    </w:p>
    <w:p w14:paraId="4B9EEC69" w14:textId="77777777" w:rsidR="00763D79" w:rsidRDefault="00763D79" w:rsidP="0019073B">
      <w:pPr>
        <w:widowControl w:val="0"/>
        <w:ind w:firstLine="426"/>
        <w:jc w:val="center"/>
        <w:rPr>
          <w:rFonts w:cs="Times New Roman"/>
          <w:b/>
          <w:bCs/>
          <w:color w:val="auto"/>
          <w:sz w:val="20"/>
          <w:szCs w:val="20"/>
        </w:rPr>
      </w:pPr>
    </w:p>
    <w:p w14:paraId="7965B159" w14:textId="77777777" w:rsidR="00763D79" w:rsidRDefault="00763D79" w:rsidP="0019073B">
      <w:pPr>
        <w:widowControl w:val="0"/>
        <w:ind w:firstLine="426"/>
        <w:jc w:val="center"/>
        <w:rPr>
          <w:rFonts w:cs="Times New Roman"/>
          <w:b/>
          <w:bCs/>
          <w:color w:val="auto"/>
          <w:sz w:val="20"/>
          <w:szCs w:val="20"/>
        </w:rPr>
      </w:pPr>
    </w:p>
    <w:p w14:paraId="4D6F0DCC" w14:textId="77777777" w:rsidR="00763D79" w:rsidRDefault="00763D79" w:rsidP="0019073B">
      <w:pPr>
        <w:widowControl w:val="0"/>
        <w:ind w:firstLine="426"/>
        <w:jc w:val="center"/>
        <w:rPr>
          <w:rFonts w:cs="Times New Roman"/>
          <w:b/>
          <w:bCs/>
          <w:color w:val="auto"/>
          <w:sz w:val="20"/>
          <w:szCs w:val="20"/>
        </w:rPr>
      </w:pPr>
    </w:p>
    <w:p w14:paraId="69C8573F" w14:textId="530A393E" w:rsidR="00377D82" w:rsidRDefault="00377D82" w:rsidP="0019073B">
      <w:pPr>
        <w:widowControl w:val="0"/>
        <w:ind w:firstLine="426"/>
        <w:jc w:val="center"/>
        <w:rPr>
          <w:rFonts w:cs="Times New Roman"/>
          <w:b/>
          <w:bCs/>
          <w:color w:val="auto"/>
          <w:sz w:val="20"/>
          <w:szCs w:val="20"/>
        </w:rPr>
      </w:pPr>
      <w:r>
        <w:rPr>
          <w:rFonts w:cs="Times New Roman"/>
          <w:b/>
          <w:bCs/>
          <w:color w:val="auto"/>
          <w:sz w:val="20"/>
          <w:szCs w:val="20"/>
        </w:rPr>
        <w:br w:type="page"/>
      </w:r>
    </w:p>
    <w:p w14:paraId="2EFB3088" w14:textId="152BD051" w:rsidR="0019073B" w:rsidRDefault="0019073B" w:rsidP="0019073B">
      <w:pPr>
        <w:widowControl w:val="0"/>
        <w:ind w:firstLine="426"/>
        <w:jc w:val="center"/>
        <w:rPr>
          <w:rFonts w:eastAsiaTheme="minorEastAsia" w:cs="Times New Roman"/>
          <w:b/>
          <w:bCs/>
          <w:color w:val="auto"/>
          <w:sz w:val="22"/>
          <w:szCs w:val="22"/>
          <w:lang w:eastAsia="ru-RU"/>
        </w:rPr>
      </w:pPr>
      <w:r w:rsidRPr="00AA3042">
        <w:rPr>
          <w:rFonts w:cs="Times New Roman"/>
          <w:b/>
          <w:bCs/>
          <w:color w:val="auto"/>
          <w:sz w:val="20"/>
          <w:szCs w:val="20"/>
        </w:rPr>
        <w:lastRenderedPageBreak/>
        <w:t xml:space="preserve">5.2. </w:t>
      </w:r>
      <w:r w:rsidRPr="00F00411">
        <w:rPr>
          <w:rFonts w:eastAsiaTheme="minorEastAsia" w:cs="Times New Roman"/>
          <w:b/>
          <w:bCs/>
          <w:color w:val="auto"/>
          <w:sz w:val="22"/>
          <w:szCs w:val="22"/>
          <w:lang w:eastAsia="ru-RU"/>
        </w:rPr>
        <w:t>Сведения об участнике закупки</w:t>
      </w:r>
    </w:p>
    <w:p w14:paraId="210BEBDB" w14:textId="77777777" w:rsidR="00CC10EA" w:rsidRPr="00D35B1D" w:rsidRDefault="00CC10EA" w:rsidP="0019073B">
      <w:pPr>
        <w:widowControl w:val="0"/>
        <w:ind w:firstLine="426"/>
        <w:jc w:val="center"/>
        <w:rPr>
          <w:rFonts w:eastAsiaTheme="minorEastAsia" w:cs="Times New Roman"/>
          <w:color w:val="auto"/>
          <w:sz w:val="20"/>
          <w:szCs w:val="20"/>
          <w:lang w:eastAsia="ru-RU"/>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2834"/>
      </w:tblGrid>
      <w:tr w:rsidR="00CC10EA" w:rsidRPr="00D35B1D" w14:paraId="1AC357D8" w14:textId="77777777" w:rsidTr="001D3E80">
        <w:trPr>
          <w:trHeight w:val="149"/>
        </w:trPr>
        <w:tc>
          <w:tcPr>
            <w:tcW w:w="6521" w:type="dxa"/>
            <w:tcBorders>
              <w:top w:val="single" w:sz="4" w:space="0" w:color="auto"/>
              <w:left w:val="single" w:sz="4" w:space="0" w:color="auto"/>
              <w:bottom w:val="single" w:sz="4" w:space="0" w:color="auto"/>
              <w:right w:val="single" w:sz="4" w:space="0" w:color="auto"/>
            </w:tcBorders>
            <w:hideMark/>
          </w:tcPr>
          <w:p w14:paraId="5CF2E4EE" w14:textId="77777777" w:rsidR="00CC10EA" w:rsidRPr="00D35B1D" w:rsidRDefault="00CC10EA" w:rsidP="001D3E80">
            <w:pPr>
              <w:tabs>
                <w:tab w:val="left" w:pos="-360"/>
                <w:tab w:val="left" w:pos="360"/>
                <w:tab w:val="left" w:pos="708"/>
              </w:tabs>
              <w:jc w:val="both"/>
              <w:rPr>
                <w:rFonts w:cs="Times New Roman"/>
                <w:sz w:val="20"/>
                <w:szCs w:val="20"/>
                <w:lang w:eastAsia="ru-RU"/>
              </w:rPr>
            </w:pPr>
            <w:r w:rsidRPr="00D35B1D">
              <w:rPr>
                <w:rFonts w:cs="Times New Roman"/>
                <w:sz w:val="20"/>
                <w:szCs w:val="20"/>
                <w:lang w:eastAsia="ru-RU"/>
              </w:rPr>
              <w:t>Наименование, фирменное наименование (при наличии), адрес юридического лица в пределах места нахождения юридического лица</w:t>
            </w:r>
          </w:p>
        </w:tc>
        <w:tc>
          <w:tcPr>
            <w:tcW w:w="2834" w:type="dxa"/>
            <w:tcBorders>
              <w:top w:val="single" w:sz="4" w:space="0" w:color="auto"/>
              <w:left w:val="single" w:sz="4" w:space="0" w:color="auto"/>
              <w:bottom w:val="single" w:sz="4" w:space="0" w:color="auto"/>
              <w:right w:val="single" w:sz="4" w:space="0" w:color="auto"/>
            </w:tcBorders>
          </w:tcPr>
          <w:p w14:paraId="6D456868" w14:textId="77777777" w:rsidR="00CC10EA" w:rsidRPr="00D35B1D" w:rsidRDefault="00CC10EA" w:rsidP="001D3E80">
            <w:pPr>
              <w:tabs>
                <w:tab w:val="left" w:pos="-360"/>
                <w:tab w:val="left" w:pos="360"/>
                <w:tab w:val="left" w:pos="708"/>
              </w:tabs>
              <w:spacing w:line="276" w:lineRule="auto"/>
              <w:jc w:val="both"/>
              <w:rPr>
                <w:rFonts w:cs="Times New Roman"/>
                <w:sz w:val="20"/>
                <w:szCs w:val="20"/>
                <w:lang w:eastAsia="ru-RU"/>
              </w:rPr>
            </w:pPr>
          </w:p>
        </w:tc>
      </w:tr>
      <w:tr w:rsidR="00CC10EA" w:rsidRPr="00D35B1D" w14:paraId="55EBC160" w14:textId="77777777" w:rsidTr="001D3E80">
        <w:trPr>
          <w:trHeight w:val="232"/>
        </w:trPr>
        <w:tc>
          <w:tcPr>
            <w:tcW w:w="6521" w:type="dxa"/>
            <w:tcBorders>
              <w:top w:val="single" w:sz="4" w:space="0" w:color="auto"/>
              <w:left w:val="single" w:sz="4" w:space="0" w:color="auto"/>
              <w:bottom w:val="single" w:sz="4" w:space="0" w:color="auto"/>
              <w:right w:val="single" w:sz="4" w:space="0" w:color="auto"/>
            </w:tcBorders>
            <w:hideMark/>
          </w:tcPr>
          <w:p w14:paraId="530DA8E6" w14:textId="4521290F" w:rsidR="00CC10EA" w:rsidRPr="00D35B1D" w:rsidRDefault="00CC10EA" w:rsidP="001D3E80">
            <w:pPr>
              <w:tabs>
                <w:tab w:val="left" w:pos="-360"/>
                <w:tab w:val="left" w:pos="360"/>
                <w:tab w:val="left" w:pos="708"/>
              </w:tabs>
              <w:jc w:val="both"/>
              <w:rPr>
                <w:rFonts w:cs="Times New Roman"/>
                <w:sz w:val="20"/>
                <w:szCs w:val="20"/>
                <w:lang w:eastAsia="ru-RU"/>
              </w:rPr>
            </w:pPr>
            <w:r w:rsidRPr="00D35B1D">
              <w:rPr>
                <w:rFonts w:cs="Times New Roman"/>
                <w:sz w:val="20"/>
                <w:szCs w:val="20"/>
                <w:lang w:eastAsia="ru-RU"/>
              </w:rPr>
              <w:t>Фамилия, имя, отчество (при наличии), адрес места жительства физического лица, зарегистрированного в качестве индивидуального предпринимателя, если участником закупки с участием субъектов малого и среднего предпринимательства является индивидуальный предприниматель</w:t>
            </w:r>
          </w:p>
          <w:p w14:paraId="4E155892" w14:textId="77777777" w:rsidR="00CC10EA" w:rsidRPr="00D35B1D" w:rsidRDefault="00CC10EA" w:rsidP="001D3E80">
            <w:pPr>
              <w:tabs>
                <w:tab w:val="left" w:pos="-360"/>
                <w:tab w:val="left" w:pos="360"/>
                <w:tab w:val="left" w:pos="708"/>
              </w:tabs>
              <w:jc w:val="both"/>
              <w:rPr>
                <w:rFonts w:cs="Times New Roman"/>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tcPr>
          <w:p w14:paraId="23F3AACA" w14:textId="77777777" w:rsidR="00CC10EA" w:rsidRPr="00D35B1D" w:rsidRDefault="00CC10EA" w:rsidP="001D3E80">
            <w:pPr>
              <w:tabs>
                <w:tab w:val="left" w:pos="-360"/>
                <w:tab w:val="left" w:pos="360"/>
                <w:tab w:val="left" w:pos="708"/>
              </w:tabs>
              <w:spacing w:line="276" w:lineRule="auto"/>
              <w:jc w:val="both"/>
              <w:rPr>
                <w:rFonts w:cs="Times New Roman"/>
                <w:sz w:val="20"/>
                <w:szCs w:val="20"/>
                <w:lang w:eastAsia="ru-RU"/>
              </w:rPr>
            </w:pPr>
          </w:p>
        </w:tc>
      </w:tr>
      <w:tr w:rsidR="00CC10EA" w:rsidRPr="00D35B1D" w14:paraId="2007038A" w14:textId="77777777" w:rsidTr="001D3E80">
        <w:trPr>
          <w:trHeight w:val="232"/>
        </w:trPr>
        <w:tc>
          <w:tcPr>
            <w:tcW w:w="6521" w:type="dxa"/>
            <w:tcBorders>
              <w:top w:val="single" w:sz="4" w:space="0" w:color="auto"/>
              <w:left w:val="single" w:sz="4" w:space="0" w:color="auto"/>
              <w:bottom w:val="single" w:sz="4" w:space="0" w:color="auto"/>
              <w:right w:val="single" w:sz="4" w:space="0" w:color="auto"/>
            </w:tcBorders>
          </w:tcPr>
          <w:p w14:paraId="50667057" w14:textId="77777777" w:rsidR="00CC10EA" w:rsidRPr="00D35B1D" w:rsidRDefault="00CC10EA" w:rsidP="001D3E80">
            <w:pPr>
              <w:tabs>
                <w:tab w:val="left" w:pos="-360"/>
                <w:tab w:val="left" w:pos="360"/>
                <w:tab w:val="left" w:pos="708"/>
              </w:tabs>
              <w:jc w:val="both"/>
              <w:rPr>
                <w:rFonts w:cs="Times New Roman"/>
                <w:sz w:val="20"/>
                <w:szCs w:val="20"/>
                <w:lang w:eastAsia="ru-RU"/>
              </w:rPr>
            </w:pPr>
            <w:r w:rsidRPr="00D35B1D">
              <w:rPr>
                <w:rFonts w:cs="Times New Roman"/>
                <w:sz w:val="20"/>
                <w:szCs w:val="20"/>
                <w:lang w:eastAsia="ru-RU"/>
              </w:rPr>
              <w:t>Идентификационный номер налогоплательщика участника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834" w:type="dxa"/>
            <w:tcBorders>
              <w:top w:val="single" w:sz="4" w:space="0" w:color="auto"/>
              <w:left w:val="single" w:sz="4" w:space="0" w:color="auto"/>
              <w:bottom w:val="single" w:sz="4" w:space="0" w:color="auto"/>
              <w:right w:val="single" w:sz="4" w:space="0" w:color="auto"/>
            </w:tcBorders>
          </w:tcPr>
          <w:p w14:paraId="04F0AC1A" w14:textId="77777777" w:rsidR="00CC10EA" w:rsidRPr="00D35B1D" w:rsidRDefault="00CC10EA" w:rsidP="001D3E80">
            <w:pPr>
              <w:tabs>
                <w:tab w:val="left" w:pos="-360"/>
                <w:tab w:val="left" w:pos="360"/>
                <w:tab w:val="left" w:pos="708"/>
              </w:tabs>
              <w:spacing w:line="276" w:lineRule="auto"/>
              <w:jc w:val="both"/>
              <w:rPr>
                <w:rFonts w:cs="Times New Roman"/>
                <w:sz w:val="20"/>
                <w:szCs w:val="20"/>
                <w:lang w:eastAsia="ru-RU"/>
              </w:rPr>
            </w:pPr>
          </w:p>
        </w:tc>
      </w:tr>
      <w:tr w:rsidR="00CC10EA" w:rsidRPr="00D35B1D" w14:paraId="5004552B" w14:textId="77777777" w:rsidTr="001D3E80">
        <w:trPr>
          <w:trHeight w:val="232"/>
        </w:trPr>
        <w:tc>
          <w:tcPr>
            <w:tcW w:w="6521" w:type="dxa"/>
            <w:tcBorders>
              <w:top w:val="single" w:sz="4" w:space="0" w:color="auto"/>
              <w:left w:val="single" w:sz="4" w:space="0" w:color="auto"/>
              <w:bottom w:val="single" w:sz="4" w:space="0" w:color="auto"/>
              <w:right w:val="single" w:sz="4" w:space="0" w:color="auto"/>
            </w:tcBorders>
          </w:tcPr>
          <w:p w14:paraId="481F9169" w14:textId="77777777" w:rsidR="00CC10EA" w:rsidRPr="00D35B1D" w:rsidRDefault="00CC10EA" w:rsidP="001D3E80">
            <w:pPr>
              <w:tabs>
                <w:tab w:val="left" w:pos="-360"/>
                <w:tab w:val="left" w:pos="360"/>
                <w:tab w:val="left" w:pos="708"/>
              </w:tabs>
              <w:jc w:val="both"/>
              <w:rPr>
                <w:rFonts w:cs="Times New Roman"/>
                <w:sz w:val="20"/>
                <w:szCs w:val="20"/>
                <w:lang w:eastAsia="ru-RU"/>
              </w:rPr>
            </w:pPr>
            <w:r w:rsidRPr="00D35B1D">
              <w:rPr>
                <w:rFonts w:cs="Times New Roman"/>
                <w:sz w:val="20"/>
                <w:szCs w:val="20"/>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2834" w:type="dxa"/>
            <w:tcBorders>
              <w:top w:val="single" w:sz="4" w:space="0" w:color="auto"/>
              <w:left w:val="single" w:sz="4" w:space="0" w:color="auto"/>
              <w:bottom w:val="single" w:sz="4" w:space="0" w:color="auto"/>
              <w:right w:val="single" w:sz="4" w:space="0" w:color="auto"/>
            </w:tcBorders>
          </w:tcPr>
          <w:p w14:paraId="7E1A3F89" w14:textId="77777777" w:rsidR="00CC10EA" w:rsidRPr="00D35B1D" w:rsidRDefault="00CC10EA" w:rsidP="001D3E80">
            <w:pPr>
              <w:tabs>
                <w:tab w:val="left" w:pos="-360"/>
                <w:tab w:val="left" w:pos="360"/>
                <w:tab w:val="left" w:pos="708"/>
              </w:tabs>
              <w:spacing w:line="276" w:lineRule="auto"/>
              <w:jc w:val="both"/>
              <w:rPr>
                <w:rFonts w:cs="Times New Roman"/>
                <w:sz w:val="20"/>
                <w:szCs w:val="20"/>
                <w:lang w:eastAsia="ru-RU"/>
              </w:rPr>
            </w:pPr>
          </w:p>
        </w:tc>
      </w:tr>
    </w:tbl>
    <w:p w14:paraId="12BA0A20" w14:textId="77777777" w:rsidR="0019073B" w:rsidRPr="00F00411" w:rsidRDefault="0019073B" w:rsidP="0019073B">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spacing w:after="200" w:line="276" w:lineRule="auto"/>
        <w:jc w:val="both"/>
        <w:rPr>
          <w:rFonts w:eastAsiaTheme="minorEastAsia" w:cs="Times New Roman"/>
          <w:color w:val="auto"/>
          <w:sz w:val="20"/>
          <w:szCs w:val="20"/>
          <w:lang w:eastAsia="ru-RU"/>
        </w:rPr>
      </w:pPr>
    </w:p>
    <w:p w14:paraId="062339E8" w14:textId="77777777" w:rsidR="0019073B" w:rsidRPr="00EC0126" w:rsidRDefault="0019073B" w:rsidP="0019073B">
      <w:pPr>
        <w:pStyle w:val="1"/>
        <w:keepNext w:val="0"/>
        <w:widowControl w:val="0"/>
        <w:spacing w:before="0"/>
        <w:jc w:val="center"/>
      </w:pPr>
    </w:p>
    <w:p w14:paraId="3B67A99F" w14:textId="77777777" w:rsidR="00223671" w:rsidRPr="00EC0126" w:rsidRDefault="00223671" w:rsidP="009F4E0E">
      <w:pPr>
        <w:tabs>
          <w:tab w:val="left" w:pos="3345"/>
        </w:tabs>
        <w:spacing w:after="60"/>
        <w:jc w:val="center"/>
      </w:pPr>
    </w:p>
    <w:sectPr w:rsidR="00223671" w:rsidRPr="00EC0126" w:rsidSect="00181A24">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F0CC7" w14:textId="77777777" w:rsidR="00FA4DFB" w:rsidRDefault="00FA4DFB" w:rsidP="00D0318C">
      <w:r>
        <w:separator/>
      </w:r>
    </w:p>
  </w:endnote>
  <w:endnote w:type="continuationSeparator" w:id="0">
    <w:p w14:paraId="3EA6C178" w14:textId="77777777" w:rsidR="00FA4DFB" w:rsidRDefault="00FA4DFB" w:rsidP="00D0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546F6" w14:textId="77777777" w:rsidR="00D0318C" w:rsidRPr="00D0318C" w:rsidRDefault="00D0318C" w:rsidP="00D0318C">
    <w:pPr>
      <w:tabs>
        <w:tab w:val="center" w:pos="4677"/>
        <w:tab w:val="right" w:pos="9355"/>
      </w:tabs>
      <w:ind w:right="360"/>
      <w:rPr>
        <w:sz w:val="12"/>
        <w:lang w:val="en-US"/>
      </w:rPr>
    </w:pPr>
    <w:r w:rsidRPr="00D0318C">
      <w:rPr>
        <w:sz w:val="12"/>
        <w:lang w:val="en-US"/>
      </w:rPr>
      <w:t>d6273a65-08ae-11f0-aa37-00155dcbbbc5 # 00</w:t>
    </w:r>
    <w:r w:rsidRPr="00D0318C">
      <w:rPr>
        <w:sz w:val="12"/>
      </w:rPr>
      <w:t>ДО</w:t>
    </w:r>
    <w:r w:rsidRPr="00D0318C">
      <w:rPr>
        <w:sz w:val="12"/>
        <w:lang w:val="en-US"/>
      </w:rPr>
      <w:t>-0000296156</w:t>
    </w:r>
  </w:p>
  <w:p w14:paraId="13C53027" w14:textId="77777777" w:rsidR="00D0318C" w:rsidRPr="00D0318C" w:rsidRDefault="00D0318C">
    <w:pPr>
      <w:pStyle w:val="af7"/>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D3CF6" w14:textId="77777777" w:rsidR="00FA4DFB" w:rsidRDefault="00FA4DFB" w:rsidP="00D0318C">
      <w:r>
        <w:separator/>
      </w:r>
    </w:p>
  </w:footnote>
  <w:footnote w:type="continuationSeparator" w:id="0">
    <w:p w14:paraId="1F82C9E4" w14:textId="77777777" w:rsidR="00FA4DFB" w:rsidRDefault="00FA4DFB" w:rsidP="00D03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7"/>
    <w:multiLevelType w:val="multilevel"/>
    <w:tmpl w:val="A5B6C106"/>
    <w:name w:val="WW8Num24"/>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i w:val="0"/>
      </w:rPr>
    </w:lvl>
    <w:lvl w:ilvl="2">
      <w:start w:val="1"/>
      <w:numFmt w:val="decimal"/>
      <w:lvlText w:val="%1.%2.%3."/>
      <w:lvlJc w:val="left"/>
      <w:pPr>
        <w:tabs>
          <w:tab w:val="num" w:pos="504"/>
        </w:tabs>
        <w:ind w:left="504" w:hanging="504"/>
      </w:pPr>
      <w:rPr>
        <w:b w:val="0"/>
        <w:i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CA70727"/>
    <w:multiLevelType w:val="hybridMultilevel"/>
    <w:tmpl w:val="3556735C"/>
    <w:lvl w:ilvl="0" w:tplc="D068A4CA">
      <w:start w:val="1"/>
      <w:numFmt w:val="decimal"/>
      <w:lvlText w:val="%1."/>
      <w:lvlJc w:val="right"/>
      <w:pPr>
        <w:ind w:left="1080" w:hanging="360"/>
      </w:pPr>
      <w:rPr>
        <w:rFonts w:cs="Times New Roman"/>
        <w:color w:val="auto"/>
        <w:spacing w:val="0"/>
        <w:position w:val="0"/>
        <w:sz w:val="16"/>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15:restartNumberingAfterBreak="0">
    <w:nsid w:val="6CBC47B0"/>
    <w:multiLevelType w:val="hybridMultilevel"/>
    <w:tmpl w:val="D5B41056"/>
    <w:lvl w:ilvl="0" w:tplc="713A3EC8">
      <w:start w:val="1"/>
      <w:numFmt w:val="bullet"/>
      <w:lvlText w:val="►"/>
      <w:lvlJc w:val="left"/>
      <w:pPr>
        <w:ind w:left="720" w:hanging="360"/>
      </w:pPr>
      <w:rPr>
        <w:rFonts w:ascii="Times New Roman" w:hAnsi="Times New Roman" w:cs="Times New Roman" w:hint="default"/>
        <w:sz w:val="16"/>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9C"/>
    <w:rsid w:val="00006871"/>
    <w:rsid w:val="00011F20"/>
    <w:rsid w:val="0001511B"/>
    <w:rsid w:val="000218D4"/>
    <w:rsid w:val="00033A84"/>
    <w:rsid w:val="00045953"/>
    <w:rsid w:val="000551EC"/>
    <w:rsid w:val="00057777"/>
    <w:rsid w:val="0007376F"/>
    <w:rsid w:val="000758FF"/>
    <w:rsid w:val="0008341B"/>
    <w:rsid w:val="000836A7"/>
    <w:rsid w:val="00085A8C"/>
    <w:rsid w:val="00095BD2"/>
    <w:rsid w:val="000A54CB"/>
    <w:rsid w:val="000B29CF"/>
    <w:rsid w:val="000B740E"/>
    <w:rsid w:val="000C4318"/>
    <w:rsid w:val="000F0F2B"/>
    <w:rsid w:val="000F3F8E"/>
    <w:rsid w:val="000F6F10"/>
    <w:rsid w:val="00113711"/>
    <w:rsid w:val="001223EB"/>
    <w:rsid w:val="00144BFC"/>
    <w:rsid w:val="001474C5"/>
    <w:rsid w:val="0015484D"/>
    <w:rsid w:val="00163C0F"/>
    <w:rsid w:val="001658D1"/>
    <w:rsid w:val="001659B1"/>
    <w:rsid w:val="00165BF4"/>
    <w:rsid w:val="00176206"/>
    <w:rsid w:val="00180F84"/>
    <w:rsid w:val="00181A24"/>
    <w:rsid w:val="001830B1"/>
    <w:rsid w:val="00184AEA"/>
    <w:rsid w:val="001860B9"/>
    <w:rsid w:val="0019073B"/>
    <w:rsid w:val="00191DEC"/>
    <w:rsid w:val="001947C1"/>
    <w:rsid w:val="001A31D5"/>
    <w:rsid w:val="001A38C7"/>
    <w:rsid w:val="001B4053"/>
    <w:rsid w:val="001B5D99"/>
    <w:rsid w:val="001C0870"/>
    <w:rsid w:val="001D3D5B"/>
    <w:rsid w:val="001E3182"/>
    <w:rsid w:val="001F2694"/>
    <w:rsid w:val="001F3A28"/>
    <w:rsid w:val="001F3E71"/>
    <w:rsid w:val="001F5063"/>
    <w:rsid w:val="001F774C"/>
    <w:rsid w:val="002060BF"/>
    <w:rsid w:val="00206D58"/>
    <w:rsid w:val="002103FE"/>
    <w:rsid w:val="00213B87"/>
    <w:rsid w:val="00215059"/>
    <w:rsid w:val="00223671"/>
    <w:rsid w:val="00225A80"/>
    <w:rsid w:val="00225CDC"/>
    <w:rsid w:val="00236C1F"/>
    <w:rsid w:val="002430B2"/>
    <w:rsid w:val="00266421"/>
    <w:rsid w:val="00283180"/>
    <w:rsid w:val="0029277B"/>
    <w:rsid w:val="00292876"/>
    <w:rsid w:val="00296349"/>
    <w:rsid w:val="00297896"/>
    <w:rsid w:val="002A014B"/>
    <w:rsid w:val="002A7749"/>
    <w:rsid w:val="002B2977"/>
    <w:rsid w:val="002C0E81"/>
    <w:rsid w:val="002C25ED"/>
    <w:rsid w:val="002C7BF5"/>
    <w:rsid w:val="002D3E67"/>
    <w:rsid w:val="002D7AF6"/>
    <w:rsid w:val="002E3DD6"/>
    <w:rsid w:val="003009B3"/>
    <w:rsid w:val="00301DBD"/>
    <w:rsid w:val="003115A7"/>
    <w:rsid w:val="00312E0B"/>
    <w:rsid w:val="0031554C"/>
    <w:rsid w:val="003159CC"/>
    <w:rsid w:val="00315FCE"/>
    <w:rsid w:val="003165CA"/>
    <w:rsid w:val="00316BD6"/>
    <w:rsid w:val="00326CAE"/>
    <w:rsid w:val="00332BD3"/>
    <w:rsid w:val="00340CFC"/>
    <w:rsid w:val="00344FD9"/>
    <w:rsid w:val="003455AC"/>
    <w:rsid w:val="0035128B"/>
    <w:rsid w:val="00354D53"/>
    <w:rsid w:val="00357FE5"/>
    <w:rsid w:val="00377D82"/>
    <w:rsid w:val="00382414"/>
    <w:rsid w:val="00396FD3"/>
    <w:rsid w:val="003B05C1"/>
    <w:rsid w:val="003B300A"/>
    <w:rsid w:val="003B3327"/>
    <w:rsid w:val="003C00F5"/>
    <w:rsid w:val="003D0110"/>
    <w:rsid w:val="003D307D"/>
    <w:rsid w:val="003F1D88"/>
    <w:rsid w:val="003F4CDA"/>
    <w:rsid w:val="00402EE7"/>
    <w:rsid w:val="0040548C"/>
    <w:rsid w:val="00406B7B"/>
    <w:rsid w:val="004215BE"/>
    <w:rsid w:val="0042438F"/>
    <w:rsid w:val="00440B78"/>
    <w:rsid w:val="00441AE4"/>
    <w:rsid w:val="00457241"/>
    <w:rsid w:val="00467316"/>
    <w:rsid w:val="00473059"/>
    <w:rsid w:val="004812BA"/>
    <w:rsid w:val="00486572"/>
    <w:rsid w:val="004A23D8"/>
    <w:rsid w:val="004A477C"/>
    <w:rsid w:val="004B12CB"/>
    <w:rsid w:val="004B3B61"/>
    <w:rsid w:val="004B41B3"/>
    <w:rsid w:val="004C0FF2"/>
    <w:rsid w:val="004D5BE5"/>
    <w:rsid w:val="004D69C0"/>
    <w:rsid w:val="004E075C"/>
    <w:rsid w:val="004F51A7"/>
    <w:rsid w:val="00510768"/>
    <w:rsid w:val="00522CB1"/>
    <w:rsid w:val="00554BC5"/>
    <w:rsid w:val="005558FD"/>
    <w:rsid w:val="00555C3A"/>
    <w:rsid w:val="00582A69"/>
    <w:rsid w:val="00583E06"/>
    <w:rsid w:val="00594C76"/>
    <w:rsid w:val="005A03E8"/>
    <w:rsid w:val="005A1DE7"/>
    <w:rsid w:val="005B17C6"/>
    <w:rsid w:val="005B7DB0"/>
    <w:rsid w:val="005C0504"/>
    <w:rsid w:val="005C31A2"/>
    <w:rsid w:val="005C566D"/>
    <w:rsid w:val="005E0B1C"/>
    <w:rsid w:val="005E587C"/>
    <w:rsid w:val="005F04C1"/>
    <w:rsid w:val="005F2726"/>
    <w:rsid w:val="005F2D96"/>
    <w:rsid w:val="005F757E"/>
    <w:rsid w:val="00600B15"/>
    <w:rsid w:val="006044E7"/>
    <w:rsid w:val="0060738A"/>
    <w:rsid w:val="00633C70"/>
    <w:rsid w:val="00634A1B"/>
    <w:rsid w:val="006376A3"/>
    <w:rsid w:val="00650CBE"/>
    <w:rsid w:val="006669C8"/>
    <w:rsid w:val="00674C06"/>
    <w:rsid w:val="00676BF4"/>
    <w:rsid w:val="00682218"/>
    <w:rsid w:val="00687565"/>
    <w:rsid w:val="006A2864"/>
    <w:rsid w:val="006A3969"/>
    <w:rsid w:val="006B0440"/>
    <w:rsid w:val="006B53B8"/>
    <w:rsid w:val="006C7488"/>
    <w:rsid w:val="006D3CE8"/>
    <w:rsid w:val="006D68A3"/>
    <w:rsid w:val="006E2401"/>
    <w:rsid w:val="006E4103"/>
    <w:rsid w:val="006E55C7"/>
    <w:rsid w:val="006F0454"/>
    <w:rsid w:val="006F0EA4"/>
    <w:rsid w:val="006F6041"/>
    <w:rsid w:val="006F72A8"/>
    <w:rsid w:val="007018DE"/>
    <w:rsid w:val="00710E48"/>
    <w:rsid w:val="007120DA"/>
    <w:rsid w:val="0071769F"/>
    <w:rsid w:val="00724960"/>
    <w:rsid w:val="00730392"/>
    <w:rsid w:val="00732BAA"/>
    <w:rsid w:val="007503EF"/>
    <w:rsid w:val="007515E8"/>
    <w:rsid w:val="00760E79"/>
    <w:rsid w:val="00763D79"/>
    <w:rsid w:val="00765F7B"/>
    <w:rsid w:val="0076792A"/>
    <w:rsid w:val="00767978"/>
    <w:rsid w:val="0077002B"/>
    <w:rsid w:val="00780C47"/>
    <w:rsid w:val="007840F6"/>
    <w:rsid w:val="00793ED9"/>
    <w:rsid w:val="007954A0"/>
    <w:rsid w:val="00797182"/>
    <w:rsid w:val="007B13E2"/>
    <w:rsid w:val="007B1869"/>
    <w:rsid w:val="007B1B6D"/>
    <w:rsid w:val="007B323A"/>
    <w:rsid w:val="007C2AAC"/>
    <w:rsid w:val="007C5EE1"/>
    <w:rsid w:val="007C656C"/>
    <w:rsid w:val="007E1111"/>
    <w:rsid w:val="007E2DF4"/>
    <w:rsid w:val="007E7326"/>
    <w:rsid w:val="007F21E6"/>
    <w:rsid w:val="007F5944"/>
    <w:rsid w:val="00806C31"/>
    <w:rsid w:val="00811F09"/>
    <w:rsid w:val="00826199"/>
    <w:rsid w:val="00830D68"/>
    <w:rsid w:val="0083125D"/>
    <w:rsid w:val="00832A8F"/>
    <w:rsid w:val="00844574"/>
    <w:rsid w:val="008468AA"/>
    <w:rsid w:val="00850D5A"/>
    <w:rsid w:val="00854352"/>
    <w:rsid w:val="00861E45"/>
    <w:rsid w:val="00862724"/>
    <w:rsid w:val="00867D2E"/>
    <w:rsid w:val="00871A31"/>
    <w:rsid w:val="00880485"/>
    <w:rsid w:val="00880CE9"/>
    <w:rsid w:val="0088668F"/>
    <w:rsid w:val="00892B6C"/>
    <w:rsid w:val="008964E2"/>
    <w:rsid w:val="008A2E75"/>
    <w:rsid w:val="008B0C97"/>
    <w:rsid w:val="008B399C"/>
    <w:rsid w:val="008B4562"/>
    <w:rsid w:val="008B789F"/>
    <w:rsid w:val="008C2E24"/>
    <w:rsid w:val="008E05C4"/>
    <w:rsid w:val="008E78CF"/>
    <w:rsid w:val="008F6D81"/>
    <w:rsid w:val="00916B6C"/>
    <w:rsid w:val="00923D03"/>
    <w:rsid w:val="00935529"/>
    <w:rsid w:val="00935A31"/>
    <w:rsid w:val="009437AC"/>
    <w:rsid w:val="0094494C"/>
    <w:rsid w:val="00953CCD"/>
    <w:rsid w:val="00975A5B"/>
    <w:rsid w:val="009801CF"/>
    <w:rsid w:val="00983202"/>
    <w:rsid w:val="00986921"/>
    <w:rsid w:val="009A0487"/>
    <w:rsid w:val="009A3C87"/>
    <w:rsid w:val="009A7CEF"/>
    <w:rsid w:val="009A7CF9"/>
    <w:rsid w:val="009B4569"/>
    <w:rsid w:val="009D2586"/>
    <w:rsid w:val="009E2E68"/>
    <w:rsid w:val="009F3BB6"/>
    <w:rsid w:val="009F3DB0"/>
    <w:rsid w:val="009F4E0E"/>
    <w:rsid w:val="009F52FC"/>
    <w:rsid w:val="009F7F96"/>
    <w:rsid w:val="00A00841"/>
    <w:rsid w:val="00A02BF0"/>
    <w:rsid w:val="00A16B42"/>
    <w:rsid w:val="00A3435A"/>
    <w:rsid w:val="00A3446F"/>
    <w:rsid w:val="00A44030"/>
    <w:rsid w:val="00A50AF4"/>
    <w:rsid w:val="00A65799"/>
    <w:rsid w:val="00A66288"/>
    <w:rsid w:val="00A67F19"/>
    <w:rsid w:val="00A71D10"/>
    <w:rsid w:val="00A73A9C"/>
    <w:rsid w:val="00A8788F"/>
    <w:rsid w:val="00A87BBD"/>
    <w:rsid w:val="00AA3042"/>
    <w:rsid w:val="00AA3BE2"/>
    <w:rsid w:val="00AB31C6"/>
    <w:rsid w:val="00AB5F9E"/>
    <w:rsid w:val="00AB7493"/>
    <w:rsid w:val="00AC0E61"/>
    <w:rsid w:val="00AC68FD"/>
    <w:rsid w:val="00AD5910"/>
    <w:rsid w:val="00AE5E95"/>
    <w:rsid w:val="00AF6B0A"/>
    <w:rsid w:val="00B0171C"/>
    <w:rsid w:val="00B1049F"/>
    <w:rsid w:val="00B10C64"/>
    <w:rsid w:val="00B27A08"/>
    <w:rsid w:val="00B32190"/>
    <w:rsid w:val="00B36853"/>
    <w:rsid w:val="00B422FA"/>
    <w:rsid w:val="00B46188"/>
    <w:rsid w:val="00B52004"/>
    <w:rsid w:val="00B52345"/>
    <w:rsid w:val="00B540DA"/>
    <w:rsid w:val="00B5687C"/>
    <w:rsid w:val="00B57125"/>
    <w:rsid w:val="00B64765"/>
    <w:rsid w:val="00B655B8"/>
    <w:rsid w:val="00B75A50"/>
    <w:rsid w:val="00B76003"/>
    <w:rsid w:val="00B80A5A"/>
    <w:rsid w:val="00BA510D"/>
    <w:rsid w:val="00BA78D3"/>
    <w:rsid w:val="00BB6BD0"/>
    <w:rsid w:val="00BC07C8"/>
    <w:rsid w:val="00BD39CC"/>
    <w:rsid w:val="00BD7244"/>
    <w:rsid w:val="00BE6184"/>
    <w:rsid w:val="00BE7955"/>
    <w:rsid w:val="00BF0264"/>
    <w:rsid w:val="00BF5F52"/>
    <w:rsid w:val="00C00CA8"/>
    <w:rsid w:val="00C0462F"/>
    <w:rsid w:val="00C17A5D"/>
    <w:rsid w:val="00C17C1D"/>
    <w:rsid w:val="00C17F44"/>
    <w:rsid w:val="00C222A8"/>
    <w:rsid w:val="00C24C4C"/>
    <w:rsid w:val="00C378E8"/>
    <w:rsid w:val="00C43D0B"/>
    <w:rsid w:val="00C447BA"/>
    <w:rsid w:val="00C57D78"/>
    <w:rsid w:val="00C61286"/>
    <w:rsid w:val="00C64478"/>
    <w:rsid w:val="00C64604"/>
    <w:rsid w:val="00C70B97"/>
    <w:rsid w:val="00C86815"/>
    <w:rsid w:val="00C945F7"/>
    <w:rsid w:val="00CA5B24"/>
    <w:rsid w:val="00CA6335"/>
    <w:rsid w:val="00CB000D"/>
    <w:rsid w:val="00CB08A5"/>
    <w:rsid w:val="00CC10EA"/>
    <w:rsid w:val="00CC23C7"/>
    <w:rsid w:val="00CC5F19"/>
    <w:rsid w:val="00CD3AA0"/>
    <w:rsid w:val="00CE47E9"/>
    <w:rsid w:val="00CF60E5"/>
    <w:rsid w:val="00CF6B8B"/>
    <w:rsid w:val="00CF6EFB"/>
    <w:rsid w:val="00D0318C"/>
    <w:rsid w:val="00D0423D"/>
    <w:rsid w:val="00D1075B"/>
    <w:rsid w:val="00D20696"/>
    <w:rsid w:val="00D30C9F"/>
    <w:rsid w:val="00D320AF"/>
    <w:rsid w:val="00D32D32"/>
    <w:rsid w:val="00D35B1D"/>
    <w:rsid w:val="00D376C0"/>
    <w:rsid w:val="00D42E11"/>
    <w:rsid w:val="00D51B46"/>
    <w:rsid w:val="00D542E7"/>
    <w:rsid w:val="00D63004"/>
    <w:rsid w:val="00D6339D"/>
    <w:rsid w:val="00D67457"/>
    <w:rsid w:val="00D752E2"/>
    <w:rsid w:val="00D76B8F"/>
    <w:rsid w:val="00D83B07"/>
    <w:rsid w:val="00D8588F"/>
    <w:rsid w:val="00D94A02"/>
    <w:rsid w:val="00DB6424"/>
    <w:rsid w:val="00DC409C"/>
    <w:rsid w:val="00DD5F80"/>
    <w:rsid w:val="00DD6C94"/>
    <w:rsid w:val="00DE410A"/>
    <w:rsid w:val="00DE6843"/>
    <w:rsid w:val="00DF0370"/>
    <w:rsid w:val="00DF4CF1"/>
    <w:rsid w:val="00DF5BEC"/>
    <w:rsid w:val="00E008BA"/>
    <w:rsid w:val="00E00B6A"/>
    <w:rsid w:val="00E00DC6"/>
    <w:rsid w:val="00E06098"/>
    <w:rsid w:val="00E11733"/>
    <w:rsid w:val="00E1397C"/>
    <w:rsid w:val="00E149FF"/>
    <w:rsid w:val="00E170DB"/>
    <w:rsid w:val="00E22E08"/>
    <w:rsid w:val="00E32A70"/>
    <w:rsid w:val="00E34B55"/>
    <w:rsid w:val="00E35C31"/>
    <w:rsid w:val="00E41545"/>
    <w:rsid w:val="00E504B6"/>
    <w:rsid w:val="00E53856"/>
    <w:rsid w:val="00E609A0"/>
    <w:rsid w:val="00E60B65"/>
    <w:rsid w:val="00E616DD"/>
    <w:rsid w:val="00E63559"/>
    <w:rsid w:val="00E731FD"/>
    <w:rsid w:val="00E81C51"/>
    <w:rsid w:val="00E8480E"/>
    <w:rsid w:val="00E86874"/>
    <w:rsid w:val="00E9334A"/>
    <w:rsid w:val="00E961E1"/>
    <w:rsid w:val="00E96C50"/>
    <w:rsid w:val="00E97707"/>
    <w:rsid w:val="00EA18CD"/>
    <w:rsid w:val="00EB16A6"/>
    <w:rsid w:val="00EB47CF"/>
    <w:rsid w:val="00EB4D92"/>
    <w:rsid w:val="00EC0126"/>
    <w:rsid w:val="00EC2D4E"/>
    <w:rsid w:val="00EC6E96"/>
    <w:rsid w:val="00ED2D75"/>
    <w:rsid w:val="00EE071E"/>
    <w:rsid w:val="00EE1232"/>
    <w:rsid w:val="00EF3F40"/>
    <w:rsid w:val="00F05809"/>
    <w:rsid w:val="00F1049E"/>
    <w:rsid w:val="00F1525D"/>
    <w:rsid w:val="00F20CEF"/>
    <w:rsid w:val="00F23301"/>
    <w:rsid w:val="00F23720"/>
    <w:rsid w:val="00F257A6"/>
    <w:rsid w:val="00F25D79"/>
    <w:rsid w:val="00F2710E"/>
    <w:rsid w:val="00F31410"/>
    <w:rsid w:val="00F5207B"/>
    <w:rsid w:val="00F57F2C"/>
    <w:rsid w:val="00F8315D"/>
    <w:rsid w:val="00F871F7"/>
    <w:rsid w:val="00F875DB"/>
    <w:rsid w:val="00F91EE5"/>
    <w:rsid w:val="00F93736"/>
    <w:rsid w:val="00FA0AAE"/>
    <w:rsid w:val="00FA4DFB"/>
    <w:rsid w:val="00FC77CE"/>
    <w:rsid w:val="00FE6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F89C"/>
  <w15:chartTrackingRefBased/>
  <w15:docId w15:val="{BE60FAFA-267A-46BA-9E27-7842B5CB7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20DA"/>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styleId="1">
    <w:name w:val="heading 1"/>
    <w:basedOn w:val="a"/>
    <w:next w:val="a"/>
    <w:link w:val="10"/>
    <w:uiPriority w:val="9"/>
    <w:qFormat/>
    <w:rsid w:val="009F4E0E"/>
    <w:pPr>
      <w:keepNext/>
      <w:keepLines/>
      <w:suppressAutoHyphens w:val="0"/>
      <w:autoSpaceDE/>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unhideWhenUsed/>
    <w:qFormat/>
    <w:rsid w:val="00297896"/>
    <w:pPr>
      <w:keepNext/>
      <w:suppressAutoHyphens w:val="0"/>
      <w:autoSpaceDE/>
      <w:spacing w:before="240" w:after="60"/>
      <w:outlineLvl w:val="2"/>
    </w:pPr>
    <w:rPr>
      <w:rFonts w:ascii="Cambria" w:hAnsi="Cambria" w:cs="Times New Roman"/>
      <w:b/>
      <w:bCs/>
      <w:color w:val="auto"/>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97896"/>
    <w:rPr>
      <w:rFonts w:ascii="Cambria" w:eastAsia="Times New Roman" w:hAnsi="Cambria" w:cs="Times New Roman"/>
      <w:b/>
      <w:bCs/>
      <w:sz w:val="26"/>
      <w:szCs w:val="26"/>
      <w:lang w:eastAsia="ru-RU"/>
    </w:rPr>
  </w:style>
  <w:style w:type="table" w:styleId="a3">
    <w:name w:val="Table Grid"/>
    <w:basedOn w:val="a1"/>
    <w:uiPriority w:val="59"/>
    <w:rsid w:val="0029789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97896"/>
    <w:rPr>
      <w:color w:val="0563C1" w:themeColor="hyperlink"/>
      <w:u w:val="single"/>
    </w:rPr>
  </w:style>
  <w:style w:type="paragraph" w:styleId="a5">
    <w:name w:val="Body Text"/>
    <w:aliases w:val="bt,Bodytext,AvtalBrödtext,ändrad,AvtalBr,BodyText,bt Знак,QBody Text,Подпись1,body text,текст таблицы,Шаблон для отчетов по оценке,Iiaienu1,Oaeno1,Текст1,Òåêñò1,L1 Body Text,AvtalBrцdtext,дndrad,Основной текст 12, Знак"/>
    <w:basedOn w:val="a"/>
    <w:link w:val="a6"/>
    <w:unhideWhenUsed/>
    <w:rsid w:val="00297896"/>
    <w:pPr>
      <w:suppressAutoHyphens w:val="0"/>
      <w:autoSpaceDE/>
      <w:jc w:val="both"/>
    </w:pPr>
    <w:rPr>
      <w:rFonts w:ascii="Arial" w:hAnsi="Arial" w:cs="Times New Roman"/>
      <w:color w:val="auto"/>
      <w:sz w:val="26"/>
      <w:szCs w:val="26"/>
      <w:lang w:eastAsia="ru-RU"/>
    </w:rPr>
  </w:style>
  <w:style w:type="character" w:customStyle="1" w:styleId="a6">
    <w:name w:val="Основной текст Знак"/>
    <w:aliases w:val="bt Знак1,Bodytext Знак,AvtalBrödtext Знак,ändrad Знак,AvtalBr Знак,BodyText Знак,bt Знак Знак,QBody Text Знак,Подпись1 Знак,body text Знак,текст таблицы Знак,Шаблон для отчетов по оценке Знак,Iiaienu1 Знак,Oaeno1 Знак,Текст1 Знак"/>
    <w:basedOn w:val="a0"/>
    <w:link w:val="a5"/>
    <w:rsid w:val="00297896"/>
    <w:rPr>
      <w:rFonts w:ascii="Arial" w:eastAsia="Times New Roman" w:hAnsi="Arial" w:cs="Times New Roman"/>
      <w:sz w:val="26"/>
      <w:szCs w:val="26"/>
      <w:lang w:eastAsia="ru-RU"/>
    </w:rPr>
  </w:style>
  <w:style w:type="paragraph" w:styleId="a7">
    <w:name w:val="No Spacing"/>
    <w:aliases w:val="для таблиц,No Spacing,No Spacing1,Без интервала11,No Spacing_0"/>
    <w:link w:val="a8"/>
    <w:uiPriority w:val="1"/>
    <w:qFormat/>
    <w:rsid w:val="00297896"/>
    <w:pPr>
      <w:spacing w:after="0" w:line="240" w:lineRule="auto"/>
    </w:pPr>
    <w:rPr>
      <w:rFonts w:ascii="Calibri" w:eastAsia="Calibri" w:hAnsi="Calibri" w:cs="Times New Roman"/>
    </w:rPr>
  </w:style>
  <w:style w:type="character" w:customStyle="1" w:styleId="a8">
    <w:name w:val="Без интервала Знак"/>
    <w:aliases w:val="для таблиц Знак,No Spacing Знак,No Spacing1 Знак,Без интервала11 Знак,No Spacing_0 Знак"/>
    <w:link w:val="a7"/>
    <w:rsid w:val="00297896"/>
    <w:rPr>
      <w:rFonts w:ascii="Calibri" w:eastAsia="Calibri" w:hAnsi="Calibri" w:cs="Times New Roman"/>
    </w:rPr>
  </w:style>
  <w:style w:type="paragraph" w:customStyle="1" w:styleId="Style2">
    <w:name w:val="Style2"/>
    <w:basedOn w:val="a"/>
    <w:rsid w:val="00297896"/>
    <w:pPr>
      <w:widowControl w:val="0"/>
      <w:suppressAutoHyphens w:val="0"/>
      <w:autoSpaceDN w:val="0"/>
      <w:adjustRightInd w:val="0"/>
      <w:spacing w:line="258" w:lineRule="exact"/>
    </w:pPr>
    <w:rPr>
      <w:rFonts w:cs="Times New Roman"/>
      <w:color w:val="auto"/>
      <w:lang w:eastAsia="ru-RU"/>
    </w:rPr>
  </w:style>
  <w:style w:type="paragraph" w:styleId="a9">
    <w:name w:val="caption"/>
    <w:basedOn w:val="a"/>
    <w:next w:val="a"/>
    <w:unhideWhenUsed/>
    <w:qFormat/>
    <w:rsid w:val="00297896"/>
    <w:pPr>
      <w:suppressAutoHyphens w:val="0"/>
      <w:autoSpaceDN w:val="0"/>
      <w:jc w:val="both"/>
    </w:pPr>
    <w:rPr>
      <w:rFonts w:cs="Times New Roman"/>
      <w:b/>
      <w:bCs/>
      <w:color w:val="auto"/>
      <w:sz w:val="20"/>
      <w:szCs w:val="20"/>
      <w:lang w:eastAsia="ru-RU"/>
    </w:rPr>
  </w:style>
  <w:style w:type="paragraph" w:styleId="aa">
    <w:name w:val="Balloon Text"/>
    <w:basedOn w:val="a"/>
    <w:link w:val="ab"/>
    <w:uiPriority w:val="99"/>
    <w:semiHidden/>
    <w:unhideWhenUsed/>
    <w:rsid w:val="00B655B8"/>
    <w:rPr>
      <w:rFonts w:ascii="Segoe UI" w:hAnsi="Segoe UI" w:cs="Segoe UI"/>
      <w:sz w:val="18"/>
      <w:szCs w:val="18"/>
    </w:rPr>
  </w:style>
  <w:style w:type="character" w:customStyle="1" w:styleId="ab">
    <w:name w:val="Текст выноски Знак"/>
    <w:basedOn w:val="a0"/>
    <w:link w:val="aa"/>
    <w:uiPriority w:val="99"/>
    <w:semiHidden/>
    <w:rsid w:val="00B655B8"/>
    <w:rPr>
      <w:rFonts w:ascii="Segoe UI" w:eastAsia="Times New Roman" w:hAnsi="Segoe UI" w:cs="Segoe UI"/>
      <w:color w:val="000000"/>
      <w:sz w:val="18"/>
      <w:szCs w:val="18"/>
      <w:lang w:eastAsia="ar-SA"/>
    </w:rPr>
  </w:style>
  <w:style w:type="character" w:styleId="ac">
    <w:name w:val="annotation reference"/>
    <w:basedOn w:val="a0"/>
    <w:uiPriority w:val="99"/>
    <w:semiHidden/>
    <w:unhideWhenUsed/>
    <w:rsid w:val="00E63559"/>
    <w:rPr>
      <w:sz w:val="16"/>
      <w:szCs w:val="16"/>
    </w:rPr>
  </w:style>
  <w:style w:type="paragraph" w:styleId="ad">
    <w:name w:val="annotation text"/>
    <w:basedOn w:val="a"/>
    <w:link w:val="ae"/>
    <w:uiPriority w:val="99"/>
    <w:semiHidden/>
    <w:unhideWhenUsed/>
    <w:rsid w:val="00E63559"/>
    <w:rPr>
      <w:sz w:val="20"/>
      <w:szCs w:val="20"/>
    </w:rPr>
  </w:style>
  <w:style w:type="character" w:customStyle="1" w:styleId="ae">
    <w:name w:val="Текст примечания Знак"/>
    <w:basedOn w:val="a0"/>
    <w:link w:val="ad"/>
    <w:uiPriority w:val="99"/>
    <w:semiHidden/>
    <w:rsid w:val="00E63559"/>
    <w:rPr>
      <w:rFonts w:ascii="Times New Roman" w:eastAsia="Times New Roman" w:hAnsi="Times New Roman" w:cs="Calibri"/>
      <w:color w:val="000000"/>
      <w:sz w:val="20"/>
      <w:szCs w:val="20"/>
      <w:lang w:eastAsia="ar-SA"/>
    </w:rPr>
  </w:style>
  <w:style w:type="paragraph" w:styleId="af">
    <w:name w:val="annotation subject"/>
    <w:basedOn w:val="ad"/>
    <w:next w:val="ad"/>
    <w:link w:val="af0"/>
    <w:uiPriority w:val="99"/>
    <w:semiHidden/>
    <w:unhideWhenUsed/>
    <w:rsid w:val="00E63559"/>
    <w:rPr>
      <w:b/>
      <w:bCs/>
    </w:rPr>
  </w:style>
  <w:style w:type="character" w:customStyle="1" w:styleId="af0">
    <w:name w:val="Тема примечания Знак"/>
    <w:basedOn w:val="ae"/>
    <w:link w:val="af"/>
    <w:uiPriority w:val="99"/>
    <w:semiHidden/>
    <w:rsid w:val="00E63559"/>
    <w:rPr>
      <w:rFonts w:ascii="Times New Roman" w:eastAsia="Times New Roman" w:hAnsi="Times New Roman" w:cs="Calibri"/>
      <w:b/>
      <w:bCs/>
      <w:color w:val="000000"/>
      <w:sz w:val="20"/>
      <w:szCs w:val="20"/>
      <w:lang w:eastAsia="ar-SA"/>
    </w:rPr>
  </w:style>
  <w:style w:type="character" w:styleId="af1">
    <w:name w:val="Unresolved Mention"/>
    <w:basedOn w:val="a0"/>
    <w:uiPriority w:val="99"/>
    <w:semiHidden/>
    <w:unhideWhenUsed/>
    <w:rsid w:val="00F1525D"/>
    <w:rPr>
      <w:color w:val="605E5C"/>
      <w:shd w:val="clear" w:color="auto" w:fill="E1DFDD"/>
    </w:rPr>
  </w:style>
  <w:style w:type="paragraph" w:customStyle="1" w:styleId="af2">
    <w:name w:val="Подподпункт"/>
    <w:basedOn w:val="a"/>
    <w:uiPriority w:val="99"/>
    <w:rsid w:val="00223671"/>
    <w:pPr>
      <w:tabs>
        <w:tab w:val="num" w:pos="3600"/>
      </w:tabs>
      <w:suppressAutoHyphens w:val="0"/>
      <w:autoSpaceDE/>
      <w:ind w:left="3600" w:hanging="360"/>
      <w:jc w:val="both"/>
    </w:pPr>
    <w:rPr>
      <w:rFonts w:cs="Times New Roman"/>
      <w:color w:val="auto"/>
      <w:lang w:eastAsia="ru-RU"/>
    </w:rPr>
  </w:style>
  <w:style w:type="paragraph" w:styleId="af3">
    <w:name w:val="List Paragraph"/>
    <w:aliases w:val="Нумерованый список,List Paragraph1,Bullet List,FooterText,numbered,SL_Абзац списка"/>
    <w:basedOn w:val="a"/>
    <w:link w:val="af4"/>
    <w:qFormat/>
    <w:rsid w:val="00223671"/>
    <w:pPr>
      <w:suppressAutoHyphens w:val="0"/>
      <w:autoSpaceDE/>
      <w:ind w:left="720"/>
    </w:pPr>
    <w:rPr>
      <w:rFonts w:ascii="Calibri" w:hAnsi="Calibri"/>
      <w:color w:val="auto"/>
      <w:sz w:val="22"/>
      <w:szCs w:val="22"/>
      <w:lang w:eastAsia="en-US"/>
    </w:rPr>
  </w:style>
  <w:style w:type="character" w:customStyle="1" w:styleId="apple-converted-space">
    <w:name w:val="apple-converted-space"/>
    <w:rsid w:val="00223671"/>
  </w:style>
  <w:style w:type="paragraph" w:customStyle="1" w:styleId="OP111">
    <w:name w:val="OP.1.1.1"/>
    <w:basedOn w:val="a"/>
    <w:autoRedefine/>
    <w:rsid w:val="00223671"/>
    <w:pPr>
      <w:suppressAutoHyphens w:val="0"/>
      <w:autoSpaceDE/>
      <w:jc w:val="both"/>
      <w:outlineLvl w:val="2"/>
    </w:pPr>
    <w:rPr>
      <w:rFonts w:cs="Times New Roman"/>
      <w:color w:val="auto"/>
      <w:sz w:val="22"/>
      <w:szCs w:val="28"/>
      <w:lang w:eastAsia="ru-RU"/>
    </w:rPr>
  </w:style>
  <w:style w:type="character" w:customStyle="1" w:styleId="af4">
    <w:name w:val="Абзац списка Знак"/>
    <w:aliases w:val="Нумерованый список Знак,List Paragraph1 Знак,Bullet List Знак,FooterText Знак,numbered Знак,SL_Абзац списка Знак"/>
    <w:link w:val="af3"/>
    <w:locked/>
    <w:rsid w:val="00223671"/>
    <w:rPr>
      <w:rFonts w:ascii="Calibri" w:eastAsia="Times New Roman" w:hAnsi="Calibri" w:cs="Calibri"/>
    </w:rPr>
  </w:style>
  <w:style w:type="paragraph" w:customStyle="1" w:styleId="2">
    <w:name w:val="Пункт2"/>
    <w:basedOn w:val="a"/>
    <w:qFormat/>
    <w:rsid w:val="00223671"/>
    <w:pPr>
      <w:keepNext/>
      <w:tabs>
        <w:tab w:val="num" w:pos="720"/>
      </w:tabs>
      <w:autoSpaceDE/>
      <w:spacing w:before="240" w:after="120"/>
      <w:ind w:left="720" w:hanging="720"/>
      <w:outlineLvl w:val="2"/>
    </w:pPr>
    <w:rPr>
      <w:rFonts w:cs="Times New Roman"/>
      <w:b/>
      <w:snapToGrid w:val="0"/>
      <w:color w:val="auto"/>
      <w:sz w:val="28"/>
      <w:szCs w:val="20"/>
      <w:lang w:eastAsia="ru-RU"/>
    </w:rPr>
  </w:style>
  <w:style w:type="character" w:customStyle="1" w:styleId="10">
    <w:name w:val="Заголовок 1 Знак"/>
    <w:basedOn w:val="a0"/>
    <w:link w:val="1"/>
    <w:uiPriority w:val="9"/>
    <w:rsid w:val="009F4E0E"/>
    <w:rPr>
      <w:rFonts w:asciiTheme="majorHAnsi" w:eastAsiaTheme="majorEastAsia" w:hAnsiTheme="majorHAnsi" w:cstheme="majorBidi"/>
      <w:color w:val="2F5496" w:themeColor="accent1" w:themeShade="BF"/>
      <w:sz w:val="32"/>
      <w:szCs w:val="32"/>
    </w:rPr>
  </w:style>
  <w:style w:type="paragraph" w:customStyle="1" w:styleId="12pt">
    <w:name w:val="Стиль Основной текст + 12 pt"/>
    <w:basedOn w:val="a5"/>
    <w:link w:val="12pt0"/>
    <w:qFormat/>
    <w:rsid w:val="009F4E0E"/>
    <w:pPr>
      <w:ind w:firstLine="720"/>
    </w:pPr>
    <w:rPr>
      <w:rFonts w:ascii="Times New Roman" w:hAnsi="Times New Roman"/>
      <w:sz w:val="24"/>
      <w:szCs w:val="28"/>
    </w:rPr>
  </w:style>
  <w:style w:type="character" w:customStyle="1" w:styleId="12pt0">
    <w:name w:val="Стиль Основной текст + 12 pt Знак"/>
    <w:link w:val="12pt"/>
    <w:rsid w:val="009F4E0E"/>
    <w:rPr>
      <w:rFonts w:ascii="Times New Roman" w:eastAsia="Times New Roman" w:hAnsi="Times New Roman" w:cs="Times New Roman"/>
      <w:sz w:val="24"/>
      <w:szCs w:val="28"/>
      <w:lang w:eastAsia="ru-RU"/>
    </w:rPr>
  </w:style>
  <w:style w:type="table" w:customStyle="1" w:styleId="8">
    <w:name w:val="Сетка таблицы8"/>
    <w:basedOn w:val="a1"/>
    <w:next w:val="a3"/>
    <w:uiPriority w:val="39"/>
    <w:rsid w:val="00E96C50"/>
    <w:pPr>
      <w:spacing w:after="0" w:line="240" w:lineRule="auto"/>
    </w:pPr>
    <w:rPr>
      <w:rFonts w:ascii="Times New Roman" w:eastAsiaTheme="minorEastAsia"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
    <w:basedOn w:val="a1"/>
    <w:next w:val="a3"/>
    <w:uiPriority w:val="39"/>
    <w:rsid w:val="00351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FC77C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3"/>
    <w:uiPriority w:val="59"/>
    <w:rsid w:val="00FC77C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1"/>
    <w:uiPriority w:val="59"/>
    <w:rsid w:val="00A16B42"/>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59"/>
    <w:rsid w:val="00A16B42"/>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D0318C"/>
    <w:pPr>
      <w:tabs>
        <w:tab w:val="center" w:pos="4677"/>
        <w:tab w:val="right" w:pos="9355"/>
      </w:tabs>
    </w:pPr>
  </w:style>
  <w:style w:type="character" w:customStyle="1" w:styleId="af6">
    <w:name w:val="Верхний колонтитул Знак"/>
    <w:basedOn w:val="a0"/>
    <w:link w:val="af5"/>
    <w:uiPriority w:val="99"/>
    <w:rsid w:val="00D0318C"/>
    <w:rPr>
      <w:rFonts w:ascii="Times New Roman" w:eastAsia="Times New Roman" w:hAnsi="Times New Roman" w:cs="Calibri"/>
      <w:color w:val="000000"/>
      <w:sz w:val="24"/>
      <w:szCs w:val="24"/>
      <w:lang w:eastAsia="ar-SA"/>
    </w:rPr>
  </w:style>
  <w:style w:type="paragraph" w:styleId="af7">
    <w:name w:val="footer"/>
    <w:basedOn w:val="a"/>
    <w:link w:val="af8"/>
    <w:uiPriority w:val="99"/>
    <w:unhideWhenUsed/>
    <w:rsid w:val="00D0318C"/>
    <w:pPr>
      <w:tabs>
        <w:tab w:val="center" w:pos="4677"/>
        <w:tab w:val="right" w:pos="9355"/>
      </w:tabs>
    </w:pPr>
  </w:style>
  <w:style w:type="character" w:customStyle="1" w:styleId="af8">
    <w:name w:val="Нижний колонтитул Знак"/>
    <w:basedOn w:val="a0"/>
    <w:link w:val="af7"/>
    <w:uiPriority w:val="99"/>
    <w:rsid w:val="00D0318C"/>
    <w:rPr>
      <w:rFonts w:ascii="Times New Roman" w:eastAsia="Times New Roman" w:hAnsi="Times New Roman" w:cs="Calibri"/>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40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chvk.kamaz.net" TargetMode="External"/><Relationship Id="rId13" Type="http://schemas.openxmlformats.org/officeDocument/2006/relationships/hyperlink" Target="http://223etp.zakazrf.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223etp.zakazrf.ru/" TargetMode="External"/><Relationship Id="rId17" Type="http://schemas.openxmlformats.org/officeDocument/2006/relationships/hyperlink" Target="http://223etp.zakazrf.ru/" TargetMode="External"/><Relationship Id="rId2" Type="http://schemas.openxmlformats.org/officeDocument/2006/relationships/numbering" Target="numbering.xml"/><Relationship Id="rId16" Type="http://schemas.openxmlformats.org/officeDocument/2006/relationships/hyperlink" Target="consultantplus://offline/ref=203E75800FFF9047CBC6E80C4872265E95B1C2992E9329AFD0B77796B323583A5A736EEC4C16E16A359BB54035C263AD33D493E2FFA3A650J5u4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23etp.zakazrf.ru/" TargetMode="External"/><Relationship Id="rId5" Type="http://schemas.openxmlformats.org/officeDocument/2006/relationships/webSettings" Target="webSettings.xml"/><Relationship Id="rId15" Type="http://schemas.openxmlformats.org/officeDocument/2006/relationships/hyperlink" Target="http://223etp.zakazrf.ru/" TargetMode="External"/><Relationship Id="rId10" Type="http://schemas.openxmlformats.org/officeDocument/2006/relationships/hyperlink" Target="http://223etp.zakazrf.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23etp.zakazrf.ru/" TargetMode="External"/><Relationship Id="rId14" Type="http://schemas.openxmlformats.org/officeDocument/2006/relationships/hyperlink" Target="http://223etp.zakaz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37E5B-4A47-4416-8FD1-98C3B7DD2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12</Pages>
  <Words>6176</Words>
  <Characters>35207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ООО ЧЕЛНЫВОДОКАНАЛ</Company>
  <LinksUpToDate>false</LinksUpToDate>
  <CharactersWithSpaces>41301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Климов Руслан Владиславович</dc:creator>
  <cp:keywords/>
  <dc:description/>
  <cp:lastModifiedBy>Артемьева Ирина Викторовна</cp:lastModifiedBy>
  <cp:revision>391</cp:revision>
  <cp:lastPrinted>2022-11-16T12:16:00Z</cp:lastPrinted>
  <dcterms:created xsi:type="dcterms:W3CDTF">2022-11-11T07:43:00Z</dcterms:created>
  <dcterms:modified xsi:type="dcterms:W3CDTF">2025-03-31T12:20:00Z</dcterms:modified>
</cp:coreProperties>
</file>